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075AC1B5" w:rsidR="0073595F" w:rsidRPr="001D7124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0B2A04">
        <w:rPr>
          <w:rStyle w:val="af7"/>
          <w:rFonts w:ascii="Arial" w:eastAsiaTheme="minorEastAsia" w:hAnsi="Arial" w:cs="Arial" w:hint="eastAsia"/>
          <w:b/>
        </w:rPr>
        <w:t>3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962590" w:rsidRPr="00962590">
        <w:rPr>
          <w:rStyle w:val="af7"/>
          <w:rFonts w:ascii="Arial" w:hAnsi="Arial" w:cs="Arial"/>
          <w:b/>
          <w:lang w:eastAsia="en-US"/>
        </w:rPr>
        <w:t>R4-2208219</w:t>
      </w:r>
    </w:p>
    <w:p w14:paraId="13325D04" w14:textId="0D5467E6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B2A04">
        <w:rPr>
          <w:rStyle w:val="af7"/>
          <w:rFonts w:ascii="Arial" w:eastAsiaTheme="minorEastAsia" w:hAnsi="Arial" w:cs="Arial" w:hint="eastAsia"/>
          <w:b/>
        </w:rPr>
        <w:t>May 9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0B2A04">
        <w:rPr>
          <w:rStyle w:val="af7"/>
          <w:rFonts w:ascii="Arial" w:eastAsiaTheme="minorEastAsia" w:hAnsi="Arial" w:cs="Arial" w:hint="eastAsia"/>
          <w:b/>
        </w:rPr>
        <w:t>May 20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7D357F1B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9D04B2" w:rsidRPr="009D04B2">
        <w:rPr>
          <w:rStyle w:val="af7"/>
          <w:rFonts w:ascii="Arial" w:eastAsiaTheme="minorEastAsia" w:hAnsi="Arial" w:cs="Arial"/>
          <w:b/>
        </w:rPr>
        <w:t>Discussion on the performance requirements for the PRS measurement in RRC_INACTIVE state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4A45A227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FA0062">
        <w:rPr>
          <w:rStyle w:val="af7"/>
          <w:rFonts w:ascii="Arial" w:eastAsiaTheme="minorEastAsia" w:hAnsi="Arial" w:cs="Arial"/>
          <w:b/>
        </w:rPr>
        <w:t>9.20.2.</w:t>
      </w:r>
      <w:r w:rsidR="00373CD3">
        <w:rPr>
          <w:rStyle w:val="af7"/>
          <w:rFonts w:ascii="Arial" w:eastAsiaTheme="minorEastAsia" w:hAnsi="Arial" w:cs="Arial" w:hint="eastAsia"/>
          <w:b/>
        </w:rPr>
        <w:t>3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3005E55D" w14:textId="2BB49887" w:rsidR="002E594D" w:rsidRPr="002E594D" w:rsidRDefault="002E594D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RAN4#102-e meeting, the core part of R17 </w:t>
      </w:r>
      <w:proofErr w:type="spellStart"/>
      <w:r>
        <w:rPr>
          <w:rFonts w:hint="eastAsia"/>
          <w:lang w:val="en-US" w:eastAsia="zh-CN"/>
        </w:rPr>
        <w:t>ePOS</w:t>
      </w:r>
      <w:proofErr w:type="spellEnd"/>
      <w:r>
        <w:rPr>
          <w:rFonts w:hint="eastAsia"/>
          <w:lang w:val="en-US" w:eastAsia="zh-CN"/>
        </w:rPr>
        <w:t xml:space="preserve"> WI has been completed.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according to the timeline, the performance part will start from RAN4#103e meeting. In this contribution, we provide the general discussion on the </w:t>
      </w:r>
      <w:proofErr w:type="gramStart"/>
      <w:r>
        <w:rPr>
          <w:rFonts w:hint="eastAsia"/>
          <w:lang w:val="en-US" w:eastAsia="zh-CN"/>
        </w:rPr>
        <w:t>performance</w:t>
      </w:r>
      <w:proofErr w:type="gramEnd"/>
      <w:r>
        <w:rPr>
          <w:rFonts w:hint="eastAsia"/>
          <w:lang w:val="en-US" w:eastAsia="zh-CN"/>
        </w:rPr>
        <w:t xml:space="preserve"> part </w:t>
      </w:r>
      <w:r w:rsidR="00ED2362">
        <w:rPr>
          <w:rFonts w:hint="eastAsia"/>
          <w:lang w:val="en-US" w:eastAsia="zh-CN"/>
        </w:rPr>
        <w:t xml:space="preserve">related to </w:t>
      </w:r>
      <w:r w:rsidR="00AD51C4">
        <w:rPr>
          <w:rFonts w:hint="eastAsia"/>
          <w:lang w:val="en-US" w:eastAsia="zh-CN"/>
        </w:rPr>
        <w:t>the PRS measurement in RRC_INACTIVE state</w:t>
      </w:r>
      <w:r w:rsidR="009E7E09">
        <w:rPr>
          <w:rFonts w:hint="eastAsia"/>
          <w:lang w:val="en-US" w:eastAsia="zh-CN"/>
        </w:rPr>
        <w:t xml:space="preserve"> and give our proposals</w:t>
      </w:r>
      <w:r>
        <w:rPr>
          <w:rFonts w:hint="eastAsia"/>
          <w:lang w:val="en-US" w:eastAsia="zh-CN"/>
        </w:rPr>
        <w:t>.</w:t>
      </w:r>
      <w:r w:rsidR="00910DFE">
        <w:rPr>
          <w:rFonts w:hint="eastAsia"/>
          <w:lang w:val="en-US" w:eastAsia="zh-CN"/>
        </w:rPr>
        <w:t xml:space="preserve"> </w:t>
      </w:r>
    </w:p>
    <w:p w14:paraId="6F420E25" w14:textId="77B0A40D" w:rsidR="009864BA" w:rsidRPr="00850943" w:rsidRDefault="00155B73" w:rsidP="0085094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5E664425" w14:textId="4A2C5826" w:rsidR="007B5FDE" w:rsidRDefault="007B5FDE" w:rsidP="007B5FDE">
      <w:pPr>
        <w:pStyle w:val="2"/>
        <w:rPr>
          <w:lang w:val="en-US" w:eastAsia="zh-CN"/>
        </w:rPr>
      </w:pPr>
      <w:bookmarkStart w:id="5" w:name="OLE_LINK25"/>
      <w:bookmarkStart w:id="6" w:name="OLE_LINK21"/>
      <w:bookmarkStart w:id="7" w:name="OLE_LINK22"/>
      <w:r>
        <w:rPr>
          <w:rFonts w:hint="eastAsia"/>
          <w:lang w:val="en-US" w:eastAsia="zh-CN"/>
        </w:rPr>
        <w:t>2.</w:t>
      </w:r>
      <w:r w:rsidR="000622FE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="00750D8C">
        <w:rPr>
          <w:rFonts w:hint="eastAsia"/>
          <w:lang w:val="en-US" w:eastAsia="zh-CN"/>
        </w:rPr>
        <w:t>Accuracy</w:t>
      </w:r>
      <w:r>
        <w:rPr>
          <w:rFonts w:hint="eastAsia"/>
          <w:lang w:val="en-US" w:eastAsia="zh-CN"/>
        </w:rPr>
        <w:t xml:space="preserve"> requirements</w:t>
      </w:r>
    </w:p>
    <w:p w14:paraId="7ECD9848" w14:textId="6DB42CF7" w:rsidR="005E703A" w:rsidRDefault="00DE4411" w:rsidP="005E703A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</w:t>
      </w:r>
      <w:r w:rsidR="00130274">
        <w:rPr>
          <w:rFonts w:hint="eastAsia"/>
          <w:lang w:val="en-US" w:eastAsia="zh-CN"/>
        </w:rPr>
        <w:t>measurement period requirements</w:t>
      </w:r>
      <w:r w:rsidR="005801D8">
        <w:rPr>
          <w:rFonts w:hint="eastAsia"/>
          <w:lang w:val="en-US" w:eastAsia="zh-CN"/>
        </w:rPr>
        <w:t xml:space="preserve"> for the PRS</w:t>
      </w:r>
      <w:r w:rsidR="0034273E">
        <w:rPr>
          <w:rFonts w:hint="eastAsia"/>
          <w:lang w:val="en-US" w:eastAsia="zh-CN"/>
        </w:rPr>
        <w:t xml:space="preserve"> measurement in RRC_INACTIVE state were </w:t>
      </w:r>
      <w:r w:rsidR="00B250BD">
        <w:rPr>
          <w:rFonts w:hint="eastAsia"/>
          <w:lang w:val="en-US" w:eastAsia="zh-CN"/>
        </w:rPr>
        <w:t>specified</w:t>
      </w:r>
      <w:r w:rsidR="0034273E">
        <w:rPr>
          <w:rFonts w:hint="eastAsia"/>
          <w:lang w:val="en-US" w:eastAsia="zh-CN"/>
        </w:rPr>
        <w:t xml:space="preserve"> and </w:t>
      </w:r>
      <w:r w:rsidR="00B250BD">
        <w:rPr>
          <w:rFonts w:hint="eastAsia"/>
          <w:lang w:val="en-US" w:eastAsia="zh-CN"/>
        </w:rPr>
        <w:t xml:space="preserve">the accuracy requirements need to be defined in this meeting. </w:t>
      </w:r>
      <w:r w:rsidR="007B5B96">
        <w:rPr>
          <w:rFonts w:hint="eastAsia"/>
          <w:lang w:val="en-US" w:eastAsia="zh-CN"/>
        </w:rPr>
        <w:t xml:space="preserve">For the UL measurement, it was agreed that the existing accuracy requirements of </w:t>
      </w:r>
      <w:proofErr w:type="spellStart"/>
      <w:r w:rsidR="007B5B96">
        <w:rPr>
          <w:rFonts w:hint="eastAsia"/>
          <w:lang w:val="en-US" w:eastAsia="zh-CN"/>
        </w:rPr>
        <w:t>gNB</w:t>
      </w:r>
      <w:proofErr w:type="spellEnd"/>
      <w:r w:rsidR="007B5B96">
        <w:rPr>
          <w:rFonts w:hint="eastAsia"/>
          <w:lang w:val="en-US" w:eastAsia="zh-CN"/>
        </w:rPr>
        <w:t xml:space="preserve"> Rx-</w:t>
      </w:r>
      <w:proofErr w:type="spellStart"/>
      <w:r w:rsidR="007B5B96">
        <w:rPr>
          <w:rFonts w:hint="eastAsia"/>
          <w:lang w:val="en-US" w:eastAsia="zh-CN"/>
        </w:rPr>
        <w:t>Tx</w:t>
      </w:r>
      <w:proofErr w:type="spellEnd"/>
      <w:r w:rsidR="007B5B96">
        <w:rPr>
          <w:rFonts w:hint="eastAsia"/>
          <w:lang w:val="en-US" w:eastAsia="zh-CN"/>
        </w:rPr>
        <w:t xml:space="preserve"> time difference and SRS-RSRP measurement can be reused in RRC_INACTIVE state. </w:t>
      </w:r>
      <w:r w:rsidR="00DE7F23">
        <w:rPr>
          <w:lang w:val="en-US" w:eastAsia="zh-CN"/>
        </w:rPr>
        <w:t>B</w:t>
      </w:r>
      <w:r w:rsidR="00DE7F23">
        <w:rPr>
          <w:rFonts w:hint="eastAsia"/>
          <w:lang w:val="en-US" w:eastAsia="zh-CN"/>
        </w:rPr>
        <w:t xml:space="preserve">esides we think the </w:t>
      </w:r>
      <w:proofErr w:type="spellStart"/>
      <w:r w:rsidR="00164075">
        <w:rPr>
          <w:rFonts w:hint="eastAsia"/>
          <w:lang w:val="en-US" w:eastAsia="zh-CN"/>
        </w:rPr>
        <w:t>the</w:t>
      </w:r>
      <w:proofErr w:type="spellEnd"/>
      <w:r w:rsidR="00164075">
        <w:rPr>
          <w:rFonts w:hint="eastAsia"/>
          <w:lang w:val="en-US" w:eastAsia="zh-CN"/>
        </w:rPr>
        <w:t xml:space="preserve"> report mapping can also be reused. </w:t>
      </w:r>
      <w:r w:rsidR="004C34F2">
        <w:rPr>
          <w:lang w:val="en-US" w:eastAsia="zh-CN"/>
        </w:rPr>
        <w:t>I</w:t>
      </w:r>
      <w:r w:rsidR="004C34F2">
        <w:rPr>
          <w:rFonts w:hint="eastAsia"/>
          <w:lang w:val="en-US" w:eastAsia="zh-CN"/>
        </w:rPr>
        <w:t xml:space="preserve">n R17 </w:t>
      </w:r>
      <w:proofErr w:type="spellStart"/>
      <w:r w:rsidR="004C34F2">
        <w:rPr>
          <w:rFonts w:hint="eastAsia"/>
          <w:lang w:val="en-US" w:eastAsia="zh-CN"/>
        </w:rPr>
        <w:t>ePOS</w:t>
      </w:r>
      <w:proofErr w:type="spellEnd"/>
      <w:r w:rsidR="004C34F2">
        <w:rPr>
          <w:rFonts w:hint="eastAsia"/>
          <w:lang w:val="en-US" w:eastAsia="zh-CN"/>
        </w:rPr>
        <w:t>, the SRS-RSRPP measurement is introduced and based on our companion discussion paper [2]</w:t>
      </w:r>
      <w:r w:rsidR="009F4A22">
        <w:rPr>
          <w:rFonts w:hint="eastAsia"/>
          <w:lang w:val="en-US" w:eastAsia="zh-CN"/>
        </w:rPr>
        <w:t xml:space="preserve">, we think the SRS-RSRPP accuracy requirements need to be defined. </w:t>
      </w:r>
      <w:r w:rsidR="003F6365">
        <w:rPr>
          <w:lang w:val="en-US" w:eastAsia="zh-CN"/>
        </w:rPr>
        <w:t>A</w:t>
      </w:r>
      <w:r w:rsidR="003F6365">
        <w:rPr>
          <w:rFonts w:hint="eastAsia"/>
          <w:lang w:val="en-US" w:eastAsia="zh-CN"/>
        </w:rPr>
        <w:t xml:space="preserve">nd if defined, the SRS-RSRPP measurement accuracy requirements can be applied for both RRC_INACTIVE and RRC_CONNECTED state. </w:t>
      </w:r>
    </w:p>
    <w:p w14:paraId="6D0C34F3" w14:textId="71EE0CDC" w:rsidR="00107E92" w:rsidRDefault="00107E92" w:rsidP="005E703A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</w:t>
      </w:r>
      <w:r w:rsidR="00AB6956">
        <w:rPr>
          <w:rFonts w:hint="eastAsia"/>
          <w:lang w:val="en-US" w:eastAsia="zh-CN"/>
        </w:rPr>
        <w:t>DL measurement, similar as the UL measurement, the accuracy requirements for RSTD/PRS-RSRP/UE Rx-</w:t>
      </w:r>
      <w:proofErr w:type="spellStart"/>
      <w:r w:rsidR="00AB6956">
        <w:rPr>
          <w:rFonts w:hint="eastAsia"/>
          <w:lang w:val="en-US" w:eastAsia="zh-CN"/>
        </w:rPr>
        <w:t>Tx</w:t>
      </w:r>
      <w:proofErr w:type="spellEnd"/>
      <w:r w:rsidR="00AB6956">
        <w:rPr>
          <w:rFonts w:hint="eastAsia"/>
          <w:lang w:val="en-US" w:eastAsia="zh-CN"/>
        </w:rPr>
        <w:t xml:space="preserve"> time difference/PRS-RSRPP measurement defined in RRC_CONNECTED state can also be used in RRC_INACTIVE state. </w:t>
      </w:r>
    </w:p>
    <w:p w14:paraId="73C4DD54" w14:textId="018CB871" w:rsidR="005D0379" w:rsidRDefault="00180FD3" w:rsidP="005E703A">
      <w:pPr>
        <w:rPr>
          <w:b/>
          <w:lang w:val="en-US" w:eastAsia="zh-CN"/>
        </w:rPr>
      </w:pPr>
      <w:r w:rsidRPr="00BD67F3">
        <w:rPr>
          <w:b/>
          <w:lang w:val="en-US" w:eastAsia="zh-CN"/>
        </w:rPr>
        <w:t>P</w:t>
      </w:r>
      <w:r w:rsidRPr="00BD67F3">
        <w:rPr>
          <w:rFonts w:hint="eastAsia"/>
          <w:b/>
          <w:lang w:val="en-US" w:eastAsia="zh-CN"/>
        </w:rPr>
        <w:t xml:space="preserve">roposal 1: </w:t>
      </w:r>
      <w:r w:rsidR="00BD67F3" w:rsidRPr="00BD67F3">
        <w:rPr>
          <w:rFonts w:hint="eastAsia"/>
          <w:b/>
          <w:lang w:val="en-US" w:eastAsia="zh-CN"/>
        </w:rPr>
        <w:t xml:space="preserve">The </w:t>
      </w:r>
      <w:r w:rsidR="00AD026F">
        <w:rPr>
          <w:rFonts w:hint="eastAsia"/>
          <w:b/>
          <w:lang w:val="en-US" w:eastAsia="zh-CN"/>
        </w:rPr>
        <w:t xml:space="preserve">existing report mapping of </w:t>
      </w:r>
      <w:proofErr w:type="spellStart"/>
      <w:r w:rsidR="00AD026F">
        <w:rPr>
          <w:rFonts w:hint="eastAsia"/>
          <w:b/>
          <w:lang w:val="en-US" w:eastAsia="zh-CN"/>
        </w:rPr>
        <w:t>gNB</w:t>
      </w:r>
      <w:proofErr w:type="spellEnd"/>
      <w:r w:rsidR="00AD026F">
        <w:rPr>
          <w:rFonts w:hint="eastAsia"/>
          <w:b/>
          <w:lang w:val="en-US" w:eastAsia="zh-CN"/>
        </w:rPr>
        <w:t xml:space="preserve"> Rx-</w:t>
      </w:r>
      <w:proofErr w:type="spellStart"/>
      <w:r w:rsidR="00AD026F">
        <w:rPr>
          <w:rFonts w:hint="eastAsia"/>
          <w:b/>
          <w:lang w:val="en-US" w:eastAsia="zh-CN"/>
        </w:rPr>
        <w:t>Tx</w:t>
      </w:r>
      <w:proofErr w:type="spellEnd"/>
      <w:r w:rsidR="00AD026F">
        <w:rPr>
          <w:rFonts w:hint="eastAsia"/>
          <w:b/>
          <w:lang w:val="en-US" w:eastAsia="zh-CN"/>
        </w:rPr>
        <w:t xml:space="preserve"> time difference and SRS-RSRP measurement can be </w:t>
      </w:r>
      <w:r w:rsidR="002F0915">
        <w:rPr>
          <w:rFonts w:hint="eastAsia"/>
          <w:b/>
          <w:lang w:val="en-US" w:eastAsia="zh-CN"/>
        </w:rPr>
        <w:t xml:space="preserve">reused </w:t>
      </w:r>
      <w:r w:rsidR="00960D93">
        <w:rPr>
          <w:rFonts w:hint="eastAsia"/>
          <w:b/>
          <w:lang w:val="en-US" w:eastAsia="zh-CN"/>
        </w:rPr>
        <w:t>in RRC_INACTIVE state</w:t>
      </w:r>
      <w:r w:rsidR="00BD67F3" w:rsidRPr="00BD67F3">
        <w:rPr>
          <w:rFonts w:hint="eastAsia"/>
          <w:b/>
          <w:lang w:val="en-US" w:eastAsia="zh-CN"/>
        </w:rPr>
        <w:t xml:space="preserve">. </w:t>
      </w:r>
    </w:p>
    <w:p w14:paraId="0B7CEB23" w14:textId="463EE830" w:rsidR="007B218F" w:rsidRDefault="007B218F" w:rsidP="005E703A">
      <w:pPr>
        <w:rPr>
          <w:b/>
          <w:lang w:val="en-US" w:eastAsia="zh-CN"/>
        </w:rPr>
      </w:pPr>
      <w:r w:rsidRPr="00BD67F3">
        <w:rPr>
          <w:b/>
          <w:lang w:val="en-US" w:eastAsia="zh-CN"/>
        </w:rPr>
        <w:t>P</w:t>
      </w:r>
      <w:r w:rsidRPr="00BD67F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D67F3">
        <w:rPr>
          <w:rFonts w:hint="eastAsia"/>
          <w:b/>
          <w:lang w:val="en-US" w:eastAsia="zh-CN"/>
        </w:rPr>
        <w:t xml:space="preserve">: The SRS-RSRPP measurement accuracy requirements </w:t>
      </w:r>
      <w:r w:rsidR="00B12DEC">
        <w:rPr>
          <w:rFonts w:hint="eastAsia"/>
          <w:b/>
          <w:lang w:val="en-US" w:eastAsia="zh-CN"/>
        </w:rPr>
        <w:t xml:space="preserve">and report mapping </w:t>
      </w:r>
      <w:r w:rsidRPr="00BD67F3">
        <w:rPr>
          <w:rFonts w:hint="eastAsia"/>
          <w:b/>
          <w:lang w:val="en-US" w:eastAsia="zh-CN"/>
        </w:rPr>
        <w:t xml:space="preserve">if defined can be applied for both RRC_CONNECTED state and RRC_INACTIVE state. </w:t>
      </w:r>
    </w:p>
    <w:p w14:paraId="52D73B58" w14:textId="3970CFAE" w:rsidR="00C5351F" w:rsidRPr="002635CC" w:rsidRDefault="00C5351F" w:rsidP="005E703A">
      <w:pPr>
        <w:rPr>
          <w:b/>
          <w:lang w:val="en-US" w:eastAsia="zh-CN"/>
        </w:rPr>
      </w:pPr>
      <w:r w:rsidRPr="002635CC">
        <w:rPr>
          <w:b/>
          <w:lang w:val="en-US" w:eastAsia="zh-CN"/>
        </w:rPr>
        <w:t>P</w:t>
      </w:r>
      <w:r w:rsidRPr="002635CC">
        <w:rPr>
          <w:rFonts w:hint="eastAsia"/>
          <w:b/>
          <w:lang w:val="en-US" w:eastAsia="zh-CN"/>
        </w:rPr>
        <w:t xml:space="preserve">roposal 3: </w:t>
      </w:r>
      <w:r w:rsidR="00A32DE2" w:rsidRPr="002635CC">
        <w:rPr>
          <w:rFonts w:hint="eastAsia"/>
          <w:b/>
          <w:lang w:val="en-US" w:eastAsia="zh-CN"/>
        </w:rPr>
        <w:t>T</w:t>
      </w:r>
      <w:r w:rsidRPr="002635CC">
        <w:rPr>
          <w:rFonts w:hint="eastAsia"/>
          <w:b/>
          <w:lang w:val="en-US" w:eastAsia="zh-CN"/>
        </w:rPr>
        <w:t xml:space="preserve">he accuracy requirements </w:t>
      </w:r>
      <w:r w:rsidR="004518EB" w:rsidRPr="002635CC">
        <w:rPr>
          <w:rFonts w:hint="eastAsia"/>
          <w:b/>
          <w:lang w:val="en-US" w:eastAsia="zh-CN"/>
        </w:rPr>
        <w:t xml:space="preserve">and report mapping </w:t>
      </w:r>
      <w:r w:rsidRPr="002635CC">
        <w:rPr>
          <w:rFonts w:hint="eastAsia"/>
          <w:b/>
          <w:lang w:val="en-US" w:eastAsia="zh-CN"/>
        </w:rPr>
        <w:t>for RSTD/PRS-RSRP/UE Rx-</w:t>
      </w:r>
      <w:proofErr w:type="spellStart"/>
      <w:r w:rsidRPr="002635CC">
        <w:rPr>
          <w:rFonts w:hint="eastAsia"/>
          <w:b/>
          <w:lang w:val="en-US" w:eastAsia="zh-CN"/>
        </w:rPr>
        <w:t>Tx</w:t>
      </w:r>
      <w:proofErr w:type="spellEnd"/>
      <w:r w:rsidRPr="002635CC">
        <w:rPr>
          <w:rFonts w:hint="eastAsia"/>
          <w:b/>
          <w:lang w:val="en-US" w:eastAsia="zh-CN"/>
        </w:rPr>
        <w:t xml:space="preserve"> time difference/PRS-RSRPP measurement</w:t>
      </w:r>
      <w:r w:rsidR="00F67ABB" w:rsidRPr="002635CC">
        <w:rPr>
          <w:rFonts w:hint="eastAsia"/>
          <w:b/>
          <w:lang w:val="en-US" w:eastAsia="zh-CN"/>
        </w:rPr>
        <w:t xml:space="preserve"> can be reused in RRC_INACTIVE state. </w:t>
      </w:r>
    </w:p>
    <w:bookmarkEnd w:id="5"/>
    <w:p w14:paraId="5EA6FC6C" w14:textId="16AB3C0B" w:rsidR="00396543" w:rsidRDefault="00396543" w:rsidP="0039654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Test cases</w:t>
      </w:r>
    </w:p>
    <w:p w14:paraId="72758D9C" w14:textId="537EF533" w:rsidR="00CD34FD" w:rsidRDefault="000F6A1D" w:rsidP="001D38D9">
      <w:pPr>
        <w:spacing w:beforeLines="50" w:before="120"/>
        <w:rPr>
          <w:lang w:val="en-US" w:eastAsia="zh-CN"/>
        </w:rPr>
      </w:pPr>
      <w:r w:rsidRPr="000F6A1D">
        <w:rPr>
          <w:lang w:val="en-US" w:eastAsia="zh-CN"/>
        </w:rPr>
        <w:t>A</w:t>
      </w:r>
      <w:r w:rsidRPr="000F6A1D">
        <w:rPr>
          <w:rFonts w:hint="eastAsia"/>
          <w:lang w:val="en-US" w:eastAsia="zh-CN"/>
        </w:rPr>
        <w:t xml:space="preserve">fter defining the measurement period requirements and accuracy requirements for the PRS measurement in RRC_INACTIVE state, the </w:t>
      </w:r>
      <w:r w:rsidR="00757A7F">
        <w:rPr>
          <w:rFonts w:hint="eastAsia"/>
          <w:lang w:val="en-US" w:eastAsia="zh-CN"/>
        </w:rPr>
        <w:t xml:space="preserve">corresponding test cases need to be specified. </w:t>
      </w:r>
      <w:r w:rsidR="004C7A93">
        <w:rPr>
          <w:lang w:val="en-US" w:eastAsia="zh-CN"/>
        </w:rPr>
        <w:t>B</w:t>
      </w:r>
      <w:r w:rsidR="004C7A93">
        <w:rPr>
          <w:rFonts w:hint="eastAsia"/>
          <w:lang w:val="en-US" w:eastAsia="zh-CN"/>
        </w:rPr>
        <w:t xml:space="preserve">ased on the agreements in last meeting [1] and the discussion in section 2.1 above, the following test cases </w:t>
      </w:r>
      <w:r w:rsidR="00B51312">
        <w:rPr>
          <w:rFonts w:hint="eastAsia"/>
          <w:lang w:val="en-US" w:eastAsia="zh-CN"/>
        </w:rPr>
        <w:t xml:space="preserve">are needed and the test configurations </w:t>
      </w:r>
      <w:r w:rsidR="00D64BEB">
        <w:rPr>
          <w:rFonts w:hint="eastAsia"/>
          <w:lang w:val="en-US" w:eastAsia="zh-CN"/>
        </w:rPr>
        <w:t xml:space="preserve">for the PRS measurement with gaps </w:t>
      </w:r>
      <w:r w:rsidR="00B51312">
        <w:rPr>
          <w:rFonts w:hint="eastAsia"/>
          <w:lang w:val="en-US" w:eastAsia="zh-CN"/>
        </w:rPr>
        <w:t>in RRC_CONNECTED state can be reused s</w:t>
      </w:r>
      <w:r w:rsidR="00F97B36">
        <w:rPr>
          <w:rFonts w:hint="eastAsia"/>
          <w:lang w:val="en-US" w:eastAsia="zh-CN"/>
        </w:rPr>
        <w:t xml:space="preserve">eparately for each measurement except that the gap configuration should be replaced by DRX configuration. </w:t>
      </w:r>
    </w:p>
    <w:p w14:paraId="7B5A6EA2" w14:textId="11D00151" w:rsidR="000C56B1" w:rsidRPr="000C56B1" w:rsidRDefault="000C56B1" w:rsidP="001D38D9">
      <w:pPr>
        <w:spacing w:beforeLines="50" w:before="120"/>
        <w:rPr>
          <w:b/>
          <w:lang w:val="en-US" w:eastAsia="zh-CN"/>
        </w:rPr>
      </w:pPr>
      <w:r w:rsidRPr="000C56B1">
        <w:rPr>
          <w:b/>
          <w:lang w:val="en-US" w:eastAsia="zh-CN"/>
        </w:rPr>
        <w:t>P</w:t>
      </w:r>
      <w:r w:rsidRPr="000C56B1">
        <w:rPr>
          <w:rFonts w:hint="eastAsia"/>
          <w:b/>
          <w:lang w:val="en-US" w:eastAsia="zh-CN"/>
        </w:rPr>
        <w:t xml:space="preserve">roposal 4: The following test cases for the PRS measurement in RRC_INACTIVE are needed: </w:t>
      </w:r>
    </w:p>
    <w:p w14:paraId="3B5FE863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RSTD measurement period requirements in RRC_INACTIVE state</w:t>
      </w:r>
    </w:p>
    <w:p w14:paraId="6962EFC9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RSTD measurement accuracy requirements in RRC_INACTIVE state</w:t>
      </w:r>
    </w:p>
    <w:p w14:paraId="1395D959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 measurement period requirements in RRC_INACTIVE state</w:t>
      </w:r>
    </w:p>
    <w:p w14:paraId="76BFF150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lastRenderedPageBreak/>
        <w:t>TC for PRS-RSRP measurement accuracy requirements in RRC_INACTIVE state</w:t>
      </w:r>
    </w:p>
    <w:p w14:paraId="3C997CEE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UE Rx-</w:t>
      </w:r>
      <w:proofErr w:type="spellStart"/>
      <w:r w:rsidRPr="000C56B1">
        <w:rPr>
          <w:b/>
          <w:lang w:val="en-US"/>
        </w:rPr>
        <w:t>Tx</w:t>
      </w:r>
      <w:proofErr w:type="spellEnd"/>
      <w:r w:rsidRPr="000C56B1">
        <w:rPr>
          <w:b/>
          <w:lang w:val="en-US"/>
        </w:rPr>
        <w:t xml:space="preserve"> time difference measurement period requirements in RRC_INACTIVE state</w:t>
      </w:r>
    </w:p>
    <w:p w14:paraId="25921817" w14:textId="675A7B78" w:rsidR="004C7A93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UE Rx-</w:t>
      </w:r>
      <w:proofErr w:type="spellStart"/>
      <w:r w:rsidRPr="000C56B1">
        <w:rPr>
          <w:b/>
          <w:lang w:val="en-US"/>
        </w:rPr>
        <w:t>Tx</w:t>
      </w:r>
      <w:proofErr w:type="spellEnd"/>
      <w:r w:rsidRPr="000C56B1">
        <w:rPr>
          <w:b/>
          <w:lang w:val="en-US"/>
        </w:rPr>
        <w:t xml:space="preserve"> time difference measurement accuracy requirements in RRC_INACTIVE state</w:t>
      </w:r>
    </w:p>
    <w:p w14:paraId="3471B876" w14:textId="77777777" w:rsidR="00EE3F6C" w:rsidRPr="000C56B1" w:rsidRDefault="00EE3F6C" w:rsidP="00CB1E2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PRS-RSRPP measurement requirements in RRC_INACTIVE state</w:t>
      </w:r>
    </w:p>
    <w:p w14:paraId="0B27A6F9" w14:textId="030D36A8" w:rsidR="00E95799" w:rsidRPr="00E95799" w:rsidRDefault="00EE3F6C" w:rsidP="00E95799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PRS-RSRPP measurement accuracy requirements in RRC_INACTIVE state</w:t>
      </w:r>
    </w:p>
    <w:p w14:paraId="1BF054BB" w14:textId="29627633" w:rsidR="00E95799" w:rsidRPr="00790906" w:rsidRDefault="00E95799" w:rsidP="00E95799">
      <w:pPr>
        <w:spacing w:beforeLines="50" w:before="120"/>
        <w:rPr>
          <w:b/>
          <w:lang w:val="en-US" w:eastAsia="zh-CN"/>
        </w:rPr>
      </w:pPr>
      <w:r w:rsidRPr="00790906">
        <w:rPr>
          <w:b/>
          <w:lang w:val="en-US" w:eastAsia="zh-CN"/>
        </w:rPr>
        <w:t>P</w:t>
      </w:r>
      <w:r w:rsidRPr="00790906">
        <w:rPr>
          <w:rFonts w:hint="eastAsia"/>
          <w:b/>
          <w:lang w:val="en-US" w:eastAsia="zh-CN"/>
        </w:rPr>
        <w:t>roposal 5: The test configurations for the PRS measurement with gaps in RRC_CONNECTED state can be reused except that the gap configuration should be replaced by DRX configuration.</w:t>
      </w:r>
    </w:p>
    <w:bookmarkEnd w:id="6"/>
    <w:bookmarkEnd w:id="7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1538C763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A82A30">
        <w:rPr>
          <w:rFonts w:hint="eastAsia"/>
          <w:lang w:eastAsia="zh-CN"/>
        </w:rPr>
        <w:t xml:space="preserve">performance requirements related to </w:t>
      </w:r>
      <w:r w:rsidR="007E6585">
        <w:rPr>
          <w:rFonts w:hint="eastAsia"/>
          <w:lang w:val="en-US" w:eastAsia="zh-CN"/>
        </w:rPr>
        <w:t>the PRS measurement in RRC_INACTIVE state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40F4D484" w14:textId="77777777" w:rsidR="00A937E3" w:rsidRDefault="00A937E3" w:rsidP="00A937E3">
      <w:pPr>
        <w:rPr>
          <w:b/>
          <w:lang w:val="en-US" w:eastAsia="zh-CN"/>
        </w:rPr>
      </w:pPr>
      <w:r w:rsidRPr="00BD67F3">
        <w:rPr>
          <w:b/>
          <w:lang w:val="en-US" w:eastAsia="zh-CN"/>
        </w:rPr>
        <w:t>P</w:t>
      </w:r>
      <w:r w:rsidRPr="00BD67F3">
        <w:rPr>
          <w:rFonts w:hint="eastAsia"/>
          <w:b/>
          <w:lang w:val="en-US" w:eastAsia="zh-CN"/>
        </w:rPr>
        <w:t xml:space="preserve">roposal 1: The </w:t>
      </w:r>
      <w:r>
        <w:rPr>
          <w:rFonts w:hint="eastAsia"/>
          <w:b/>
          <w:lang w:val="en-US" w:eastAsia="zh-CN"/>
        </w:rPr>
        <w:t xml:space="preserve">existing report mapping of </w:t>
      </w:r>
      <w:proofErr w:type="spellStart"/>
      <w:r>
        <w:rPr>
          <w:rFonts w:hint="eastAsia"/>
          <w:b/>
          <w:lang w:val="en-US" w:eastAsia="zh-CN"/>
        </w:rPr>
        <w:t>gNB</w:t>
      </w:r>
      <w:proofErr w:type="spellEnd"/>
      <w:r>
        <w:rPr>
          <w:rFonts w:hint="eastAsia"/>
          <w:b/>
          <w:lang w:val="en-US" w:eastAsia="zh-CN"/>
        </w:rPr>
        <w:t xml:space="preserve">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 xml:space="preserve"> time difference and SRS-RSRP measurement can be reused in RRC_INACTIVE state</w:t>
      </w:r>
      <w:r w:rsidRPr="00BD67F3">
        <w:rPr>
          <w:rFonts w:hint="eastAsia"/>
          <w:b/>
          <w:lang w:val="en-US" w:eastAsia="zh-CN"/>
        </w:rPr>
        <w:t xml:space="preserve">. </w:t>
      </w:r>
    </w:p>
    <w:p w14:paraId="0B899337" w14:textId="77777777" w:rsidR="00A937E3" w:rsidRDefault="00A937E3" w:rsidP="00A937E3">
      <w:pPr>
        <w:rPr>
          <w:b/>
          <w:lang w:val="en-US" w:eastAsia="zh-CN"/>
        </w:rPr>
      </w:pPr>
      <w:r w:rsidRPr="00BD67F3">
        <w:rPr>
          <w:b/>
          <w:lang w:val="en-US" w:eastAsia="zh-CN"/>
        </w:rPr>
        <w:t>P</w:t>
      </w:r>
      <w:r w:rsidRPr="00BD67F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D67F3">
        <w:rPr>
          <w:rFonts w:hint="eastAsia"/>
          <w:b/>
          <w:lang w:val="en-US" w:eastAsia="zh-CN"/>
        </w:rPr>
        <w:t xml:space="preserve">: The SRS-RSRPP measurement accuracy requirements </w:t>
      </w:r>
      <w:r>
        <w:rPr>
          <w:rFonts w:hint="eastAsia"/>
          <w:b/>
          <w:lang w:val="en-US" w:eastAsia="zh-CN"/>
        </w:rPr>
        <w:t xml:space="preserve">and report mapping </w:t>
      </w:r>
      <w:r w:rsidRPr="00BD67F3">
        <w:rPr>
          <w:rFonts w:hint="eastAsia"/>
          <w:b/>
          <w:lang w:val="en-US" w:eastAsia="zh-CN"/>
        </w:rPr>
        <w:t xml:space="preserve">if defined can be applied for both RRC_CONNECTED state and RRC_INACTIVE state. </w:t>
      </w:r>
    </w:p>
    <w:p w14:paraId="37E14E7E" w14:textId="77777777" w:rsidR="00A937E3" w:rsidRDefault="00A937E3" w:rsidP="00A937E3">
      <w:pPr>
        <w:rPr>
          <w:b/>
          <w:lang w:val="en-US" w:eastAsia="zh-CN"/>
        </w:rPr>
      </w:pPr>
      <w:r w:rsidRPr="002635CC">
        <w:rPr>
          <w:b/>
          <w:lang w:val="en-US" w:eastAsia="zh-CN"/>
        </w:rPr>
        <w:t>P</w:t>
      </w:r>
      <w:r w:rsidRPr="002635CC">
        <w:rPr>
          <w:rFonts w:hint="eastAsia"/>
          <w:b/>
          <w:lang w:val="en-US" w:eastAsia="zh-CN"/>
        </w:rPr>
        <w:t>roposal 3: The accuracy requirements and report mapping for RSTD/PRS-RSRP/UE Rx-</w:t>
      </w:r>
      <w:proofErr w:type="spellStart"/>
      <w:r w:rsidRPr="002635CC">
        <w:rPr>
          <w:rFonts w:hint="eastAsia"/>
          <w:b/>
          <w:lang w:val="en-US" w:eastAsia="zh-CN"/>
        </w:rPr>
        <w:t>Tx</w:t>
      </w:r>
      <w:proofErr w:type="spellEnd"/>
      <w:r w:rsidRPr="002635CC">
        <w:rPr>
          <w:rFonts w:hint="eastAsia"/>
          <w:b/>
          <w:lang w:val="en-US" w:eastAsia="zh-CN"/>
        </w:rPr>
        <w:t xml:space="preserve"> time difference/PRS-RSRPP measurement can be reused in RRC_INACTIVE state. </w:t>
      </w:r>
    </w:p>
    <w:p w14:paraId="4722EC13" w14:textId="77777777" w:rsidR="00790906" w:rsidRPr="000C56B1" w:rsidRDefault="00790906" w:rsidP="00790906">
      <w:pPr>
        <w:spacing w:beforeLines="50" w:before="120"/>
        <w:rPr>
          <w:b/>
          <w:lang w:val="en-US" w:eastAsia="zh-CN"/>
        </w:rPr>
      </w:pPr>
      <w:r w:rsidRPr="000C56B1">
        <w:rPr>
          <w:b/>
          <w:lang w:val="en-US" w:eastAsia="zh-CN"/>
        </w:rPr>
        <w:t>P</w:t>
      </w:r>
      <w:r w:rsidRPr="000C56B1">
        <w:rPr>
          <w:rFonts w:hint="eastAsia"/>
          <w:b/>
          <w:lang w:val="en-US" w:eastAsia="zh-CN"/>
        </w:rPr>
        <w:t xml:space="preserve">roposal 4: The following test cases for the PRS measurement in RRC_INACTIVE are needed: </w:t>
      </w:r>
    </w:p>
    <w:p w14:paraId="21C773FD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RSTD measurement period requirements in RRC_INACTIVE state</w:t>
      </w:r>
    </w:p>
    <w:p w14:paraId="7BB977A4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RSTD measurement accuracy requirements in RRC_INACTIVE state</w:t>
      </w:r>
    </w:p>
    <w:p w14:paraId="152FBA67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 measurement period requirements in RRC_INACTIVE state</w:t>
      </w:r>
    </w:p>
    <w:p w14:paraId="630EC394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 measurement accuracy requirements in RRC_INACTIVE state</w:t>
      </w:r>
    </w:p>
    <w:p w14:paraId="4871ED84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UE Rx-</w:t>
      </w:r>
      <w:proofErr w:type="spellStart"/>
      <w:r w:rsidRPr="000C56B1">
        <w:rPr>
          <w:b/>
          <w:lang w:val="en-US"/>
        </w:rPr>
        <w:t>Tx</w:t>
      </w:r>
      <w:proofErr w:type="spellEnd"/>
      <w:r w:rsidRPr="000C56B1">
        <w:rPr>
          <w:b/>
          <w:lang w:val="en-US"/>
        </w:rPr>
        <w:t xml:space="preserve"> time difference measurement period requirements in RRC_INACTIVE state</w:t>
      </w:r>
    </w:p>
    <w:p w14:paraId="55B1B83E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UE Rx-</w:t>
      </w:r>
      <w:proofErr w:type="spellStart"/>
      <w:r w:rsidRPr="000C56B1">
        <w:rPr>
          <w:b/>
          <w:lang w:val="en-US"/>
        </w:rPr>
        <w:t>Tx</w:t>
      </w:r>
      <w:proofErr w:type="spellEnd"/>
      <w:r w:rsidRPr="000C56B1">
        <w:rPr>
          <w:b/>
          <w:lang w:val="en-US"/>
        </w:rPr>
        <w:t xml:space="preserve"> time difference measurement accuracy requirements in RRC_INACTIVE state</w:t>
      </w:r>
    </w:p>
    <w:p w14:paraId="1DF613D1" w14:textId="77777777" w:rsidR="00790906" w:rsidRPr="000C56B1" w:rsidRDefault="00790906" w:rsidP="00790906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PRS-RSRPP measurement requirements in RRC_INACTIVE state</w:t>
      </w:r>
    </w:p>
    <w:p w14:paraId="4FECB685" w14:textId="11A900F8" w:rsidR="00790906" w:rsidRPr="00790906" w:rsidRDefault="00790906" w:rsidP="00A937E3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b/>
          <w:lang w:val="en-US"/>
        </w:rPr>
      </w:pPr>
      <w:r w:rsidRPr="000C56B1">
        <w:rPr>
          <w:b/>
          <w:lang w:val="en-US"/>
        </w:rPr>
        <w:t>TC for PRS-RSRPP measurement accuracy requirements in RRC_INACTIVE state</w:t>
      </w:r>
    </w:p>
    <w:p w14:paraId="262004FB" w14:textId="74B9CE23" w:rsidR="00222319" w:rsidRPr="00790906" w:rsidRDefault="00790906" w:rsidP="00790906">
      <w:pPr>
        <w:spacing w:beforeLines="50" w:before="120"/>
        <w:rPr>
          <w:b/>
          <w:lang w:val="en-US" w:eastAsia="zh-CN"/>
        </w:rPr>
      </w:pPr>
      <w:r w:rsidRPr="00790906">
        <w:rPr>
          <w:b/>
          <w:lang w:val="en-US" w:eastAsia="zh-CN"/>
        </w:rPr>
        <w:t>P</w:t>
      </w:r>
      <w:r w:rsidRPr="00790906">
        <w:rPr>
          <w:rFonts w:hint="eastAsia"/>
          <w:b/>
          <w:lang w:val="en-US" w:eastAsia="zh-CN"/>
        </w:rPr>
        <w:t>roposal 5: The test configurations for the PRS measurement with gaps in RRC_CONNECTED state can be reused except that the gap configuration should be replaced by DRX configuration.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61B22EBD" w14:textId="7EC6E40A" w:rsidR="00790D19" w:rsidRDefault="0051742B" w:rsidP="0051742B">
      <w:pPr>
        <w:pStyle w:val="af8"/>
        <w:numPr>
          <w:ilvl w:val="0"/>
          <w:numId w:val="38"/>
        </w:numPr>
        <w:ind w:firstLineChars="0"/>
        <w:rPr>
          <w:sz w:val="20"/>
          <w:lang w:val="en-US"/>
        </w:rPr>
      </w:pPr>
      <w:r w:rsidRPr="0051742B">
        <w:rPr>
          <w:sz w:val="20"/>
          <w:lang w:val="en-US"/>
        </w:rPr>
        <w:t>R4-2206997, WF on NR Positioning Enhancements (Part 2), CATT, RAN4#102-e</w:t>
      </w:r>
    </w:p>
    <w:p w14:paraId="4F9C84B3" w14:textId="184EAE7D" w:rsidR="004C34F2" w:rsidRPr="004C34F2" w:rsidRDefault="00411FF4" w:rsidP="00411FF4">
      <w:pPr>
        <w:pStyle w:val="af8"/>
        <w:numPr>
          <w:ilvl w:val="0"/>
          <w:numId w:val="38"/>
        </w:numPr>
        <w:ind w:firstLineChars="0"/>
        <w:rPr>
          <w:sz w:val="20"/>
          <w:lang w:val="en-US"/>
        </w:rPr>
      </w:pPr>
      <w:r w:rsidRPr="00411FF4">
        <w:rPr>
          <w:sz w:val="20"/>
          <w:lang w:val="en-US"/>
        </w:rPr>
        <w:t>R4-2208218</w:t>
      </w:r>
      <w:r w:rsidR="004C34F2" w:rsidRPr="0051742B">
        <w:rPr>
          <w:sz w:val="20"/>
          <w:lang w:val="en-US"/>
        </w:rPr>
        <w:t xml:space="preserve">, </w:t>
      </w:r>
      <w:r w:rsidR="004C34F2" w:rsidRPr="004C34F2">
        <w:rPr>
          <w:sz w:val="20"/>
          <w:lang w:val="en-US"/>
        </w:rPr>
        <w:t>Discussion on performance requirements for latency reduction of positioning measurement</w:t>
      </w:r>
      <w:r w:rsidR="004C34F2" w:rsidRPr="0051742B">
        <w:rPr>
          <w:sz w:val="20"/>
          <w:lang w:val="en-US"/>
        </w:rPr>
        <w:t>, CATT, RAN4#10</w:t>
      </w:r>
      <w:r w:rsidR="004C34F2">
        <w:rPr>
          <w:rFonts w:hint="eastAsia"/>
          <w:sz w:val="20"/>
          <w:lang w:val="en-US"/>
        </w:rPr>
        <w:t>3</w:t>
      </w:r>
      <w:r w:rsidR="004C34F2" w:rsidRPr="0051742B">
        <w:rPr>
          <w:sz w:val="20"/>
          <w:lang w:val="en-US"/>
        </w:rPr>
        <w:t>-e</w:t>
      </w:r>
      <w:bookmarkStart w:id="8" w:name="_GoBack"/>
      <w:bookmarkEnd w:id="8"/>
    </w:p>
    <w:sectPr w:rsidR="004C34F2" w:rsidRPr="004C34F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DB3BB" w14:textId="77777777" w:rsidR="00891B3F" w:rsidRDefault="00891B3F">
      <w:r>
        <w:separator/>
      </w:r>
    </w:p>
  </w:endnote>
  <w:endnote w:type="continuationSeparator" w:id="0">
    <w:p w14:paraId="28AC1E1D" w14:textId="77777777" w:rsidR="00891B3F" w:rsidRDefault="00891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66F33" w14:textId="77777777" w:rsidR="00891B3F" w:rsidRDefault="00891B3F">
      <w:r>
        <w:separator/>
      </w:r>
    </w:p>
  </w:footnote>
  <w:footnote w:type="continuationSeparator" w:id="0">
    <w:p w14:paraId="380F5B6F" w14:textId="77777777" w:rsidR="00891B3F" w:rsidRDefault="00891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5387D"/>
    <w:multiLevelType w:val="hybridMultilevel"/>
    <w:tmpl w:val="C5747FC2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E25AFC"/>
    <w:multiLevelType w:val="hybridMultilevel"/>
    <w:tmpl w:val="9DBCE6B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CE07DC3"/>
    <w:multiLevelType w:val="hybridMultilevel"/>
    <w:tmpl w:val="CB6A3E44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41A756C5"/>
    <w:multiLevelType w:val="hybridMultilevel"/>
    <w:tmpl w:val="2F80919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44355DC"/>
    <w:multiLevelType w:val="hybridMultilevel"/>
    <w:tmpl w:val="67BABACA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>
    <w:nsid w:val="5E412DDB"/>
    <w:multiLevelType w:val="hybridMultilevel"/>
    <w:tmpl w:val="AFC48B5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2167B2A"/>
    <w:multiLevelType w:val="hybridMultilevel"/>
    <w:tmpl w:val="AC361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27"/>
  </w:num>
  <w:num w:numId="5">
    <w:abstractNumId w:val="38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7"/>
  </w:num>
  <w:num w:numId="11">
    <w:abstractNumId w:val="8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3"/>
  </w:num>
  <w:num w:numId="17">
    <w:abstractNumId w:val="21"/>
  </w:num>
  <w:num w:numId="18">
    <w:abstractNumId w:val="31"/>
  </w:num>
  <w:num w:numId="19">
    <w:abstractNumId w:val="14"/>
  </w:num>
  <w:num w:numId="20">
    <w:abstractNumId w:val="40"/>
  </w:num>
  <w:num w:numId="21">
    <w:abstractNumId w:val="41"/>
  </w:num>
  <w:num w:numId="22">
    <w:abstractNumId w:val="30"/>
  </w:num>
  <w:num w:numId="23">
    <w:abstractNumId w:val="19"/>
  </w:num>
  <w:num w:numId="24">
    <w:abstractNumId w:val="10"/>
  </w:num>
  <w:num w:numId="25">
    <w:abstractNumId w:val="11"/>
  </w:num>
  <w:num w:numId="26">
    <w:abstractNumId w:val="16"/>
  </w:num>
  <w:num w:numId="27">
    <w:abstractNumId w:val="43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34"/>
  </w:num>
  <w:num w:numId="33">
    <w:abstractNumId w:val="23"/>
  </w:num>
  <w:num w:numId="34">
    <w:abstractNumId w:val="37"/>
  </w:num>
  <w:num w:numId="35">
    <w:abstractNumId w:val="4"/>
  </w:num>
  <w:num w:numId="36">
    <w:abstractNumId w:val="20"/>
  </w:num>
  <w:num w:numId="37">
    <w:abstractNumId w:val="13"/>
  </w:num>
  <w:num w:numId="38">
    <w:abstractNumId w:val="25"/>
  </w:num>
  <w:num w:numId="39">
    <w:abstractNumId w:val="6"/>
  </w:num>
  <w:num w:numId="40">
    <w:abstractNumId w:val="12"/>
  </w:num>
  <w:num w:numId="41">
    <w:abstractNumId w:val="39"/>
  </w:num>
  <w:num w:numId="42">
    <w:abstractNumId w:val="7"/>
  </w:num>
  <w:num w:numId="43">
    <w:abstractNumId w:val="32"/>
  </w:num>
  <w:num w:numId="44">
    <w:abstractNumId w:val="3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A"/>
    <w:rsid w:val="0000276F"/>
    <w:rsid w:val="00002ACA"/>
    <w:rsid w:val="00003649"/>
    <w:rsid w:val="00003660"/>
    <w:rsid w:val="00003D0F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FCA"/>
    <w:rsid w:val="00015924"/>
    <w:rsid w:val="00016014"/>
    <w:rsid w:val="00016CC3"/>
    <w:rsid w:val="00017DA7"/>
    <w:rsid w:val="0002030B"/>
    <w:rsid w:val="00020934"/>
    <w:rsid w:val="00020AAA"/>
    <w:rsid w:val="00020DA7"/>
    <w:rsid w:val="00021725"/>
    <w:rsid w:val="000229B5"/>
    <w:rsid w:val="00022C2B"/>
    <w:rsid w:val="00022C47"/>
    <w:rsid w:val="00023FF9"/>
    <w:rsid w:val="000246F1"/>
    <w:rsid w:val="00024B19"/>
    <w:rsid w:val="00025070"/>
    <w:rsid w:val="0002601D"/>
    <w:rsid w:val="000260F3"/>
    <w:rsid w:val="0002656D"/>
    <w:rsid w:val="000266D5"/>
    <w:rsid w:val="00026A0D"/>
    <w:rsid w:val="00026FBC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F7D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0C6D"/>
    <w:rsid w:val="000521D4"/>
    <w:rsid w:val="00052F14"/>
    <w:rsid w:val="00053E4B"/>
    <w:rsid w:val="00053F0E"/>
    <w:rsid w:val="00053F4F"/>
    <w:rsid w:val="0005433C"/>
    <w:rsid w:val="00054C90"/>
    <w:rsid w:val="000551E2"/>
    <w:rsid w:val="00055642"/>
    <w:rsid w:val="00055AE0"/>
    <w:rsid w:val="00056B63"/>
    <w:rsid w:val="00056C2F"/>
    <w:rsid w:val="00056F1D"/>
    <w:rsid w:val="00057241"/>
    <w:rsid w:val="00057703"/>
    <w:rsid w:val="00057858"/>
    <w:rsid w:val="00057BD2"/>
    <w:rsid w:val="00060218"/>
    <w:rsid w:val="000608C2"/>
    <w:rsid w:val="00060D43"/>
    <w:rsid w:val="00060FD2"/>
    <w:rsid w:val="00061E69"/>
    <w:rsid w:val="000622FE"/>
    <w:rsid w:val="00062F05"/>
    <w:rsid w:val="00064334"/>
    <w:rsid w:val="000647AE"/>
    <w:rsid w:val="00064B62"/>
    <w:rsid w:val="00064C25"/>
    <w:rsid w:val="00064EDB"/>
    <w:rsid w:val="00065C1E"/>
    <w:rsid w:val="0006669C"/>
    <w:rsid w:val="00066F12"/>
    <w:rsid w:val="00067390"/>
    <w:rsid w:val="00067C0A"/>
    <w:rsid w:val="00067F52"/>
    <w:rsid w:val="00070DF9"/>
    <w:rsid w:val="0007162B"/>
    <w:rsid w:val="00071C1C"/>
    <w:rsid w:val="00071E6E"/>
    <w:rsid w:val="00071F3B"/>
    <w:rsid w:val="00072681"/>
    <w:rsid w:val="000746D3"/>
    <w:rsid w:val="000748A3"/>
    <w:rsid w:val="00074BC2"/>
    <w:rsid w:val="000759F8"/>
    <w:rsid w:val="00075A8A"/>
    <w:rsid w:val="00076551"/>
    <w:rsid w:val="00076AF5"/>
    <w:rsid w:val="00081783"/>
    <w:rsid w:val="00081AA4"/>
    <w:rsid w:val="00082123"/>
    <w:rsid w:val="00082A08"/>
    <w:rsid w:val="00082D1D"/>
    <w:rsid w:val="00083A55"/>
    <w:rsid w:val="00084526"/>
    <w:rsid w:val="00084AD3"/>
    <w:rsid w:val="00085D0E"/>
    <w:rsid w:val="00086675"/>
    <w:rsid w:val="000868E1"/>
    <w:rsid w:val="000874A0"/>
    <w:rsid w:val="00087B1D"/>
    <w:rsid w:val="00090D96"/>
    <w:rsid w:val="000913A9"/>
    <w:rsid w:val="0009258C"/>
    <w:rsid w:val="00092718"/>
    <w:rsid w:val="00092AF4"/>
    <w:rsid w:val="000943AD"/>
    <w:rsid w:val="00094462"/>
    <w:rsid w:val="000952C0"/>
    <w:rsid w:val="000968FE"/>
    <w:rsid w:val="00096AEC"/>
    <w:rsid w:val="00097812"/>
    <w:rsid w:val="00097B6E"/>
    <w:rsid w:val="000A0186"/>
    <w:rsid w:val="000A04BD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7F"/>
    <w:rsid w:val="000B26BD"/>
    <w:rsid w:val="000B2A04"/>
    <w:rsid w:val="000B3213"/>
    <w:rsid w:val="000B3288"/>
    <w:rsid w:val="000B4216"/>
    <w:rsid w:val="000B486A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023"/>
    <w:rsid w:val="000C3384"/>
    <w:rsid w:val="000C3782"/>
    <w:rsid w:val="000C38A1"/>
    <w:rsid w:val="000C3A92"/>
    <w:rsid w:val="000C44FC"/>
    <w:rsid w:val="000C513B"/>
    <w:rsid w:val="000C54D4"/>
    <w:rsid w:val="000C56B1"/>
    <w:rsid w:val="000C5704"/>
    <w:rsid w:val="000C58C4"/>
    <w:rsid w:val="000C5BBB"/>
    <w:rsid w:val="000C6246"/>
    <w:rsid w:val="000C6649"/>
    <w:rsid w:val="000C68EE"/>
    <w:rsid w:val="000C7B3F"/>
    <w:rsid w:val="000C7C93"/>
    <w:rsid w:val="000D0361"/>
    <w:rsid w:val="000D3A68"/>
    <w:rsid w:val="000D3ABB"/>
    <w:rsid w:val="000D4EAF"/>
    <w:rsid w:val="000D5038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D99"/>
    <w:rsid w:val="000E2D80"/>
    <w:rsid w:val="000E6A70"/>
    <w:rsid w:val="000E6A9F"/>
    <w:rsid w:val="000E6DFC"/>
    <w:rsid w:val="000E7AEA"/>
    <w:rsid w:val="000E7C0D"/>
    <w:rsid w:val="000F0000"/>
    <w:rsid w:val="000F0813"/>
    <w:rsid w:val="000F1611"/>
    <w:rsid w:val="000F1627"/>
    <w:rsid w:val="000F18BA"/>
    <w:rsid w:val="000F19C6"/>
    <w:rsid w:val="000F2B44"/>
    <w:rsid w:val="000F403A"/>
    <w:rsid w:val="000F406F"/>
    <w:rsid w:val="000F5B40"/>
    <w:rsid w:val="000F6357"/>
    <w:rsid w:val="000F6527"/>
    <w:rsid w:val="000F6A1D"/>
    <w:rsid w:val="00100505"/>
    <w:rsid w:val="00101153"/>
    <w:rsid w:val="0010152E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07E92"/>
    <w:rsid w:val="001119E4"/>
    <w:rsid w:val="0011257F"/>
    <w:rsid w:val="0011267F"/>
    <w:rsid w:val="001128BD"/>
    <w:rsid w:val="00112C37"/>
    <w:rsid w:val="001137C3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22C"/>
    <w:rsid w:val="00126FC7"/>
    <w:rsid w:val="00127509"/>
    <w:rsid w:val="0012751E"/>
    <w:rsid w:val="00127972"/>
    <w:rsid w:val="00127995"/>
    <w:rsid w:val="00130274"/>
    <w:rsid w:val="001309C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2B8"/>
    <w:rsid w:val="00141553"/>
    <w:rsid w:val="001428E6"/>
    <w:rsid w:val="001430F9"/>
    <w:rsid w:val="00143331"/>
    <w:rsid w:val="00143DF3"/>
    <w:rsid w:val="001446B5"/>
    <w:rsid w:val="00144F1A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B73"/>
    <w:rsid w:val="00155C23"/>
    <w:rsid w:val="0015631F"/>
    <w:rsid w:val="00156DD7"/>
    <w:rsid w:val="00156E21"/>
    <w:rsid w:val="00157A87"/>
    <w:rsid w:val="00157D65"/>
    <w:rsid w:val="001601A9"/>
    <w:rsid w:val="001610F1"/>
    <w:rsid w:val="001613B8"/>
    <w:rsid w:val="0016284E"/>
    <w:rsid w:val="0016298C"/>
    <w:rsid w:val="00162C05"/>
    <w:rsid w:val="00162C5A"/>
    <w:rsid w:val="00163F10"/>
    <w:rsid w:val="00163F8B"/>
    <w:rsid w:val="00164075"/>
    <w:rsid w:val="00164A6C"/>
    <w:rsid w:val="0016524F"/>
    <w:rsid w:val="00165F59"/>
    <w:rsid w:val="001666A0"/>
    <w:rsid w:val="001668D2"/>
    <w:rsid w:val="00166A69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778E7"/>
    <w:rsid w:val="00180FD3"/>
    <w:rsid w:val="00181002"/>
    <w:rsid w:val="001817F6"/>
    <w:rsid w:val="001830DF"/>
    <w:rsid w:val="00183E9B"/>
    <w:rsid w:val="001842D8"/>
    <w:rsid w:val="001844EB"/>
    <w:rsid w:val="00185128"/>
    <w:rsid w:val="00185FB4"/>
    <w:rsid w:val="0018652E"/>
    <w:rsid w:val="0018686A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1D2"/>
    <w:rsid w:val="0019638C"/>
    <w:rsid w:val="00196A31"/>
    <w:rsid w:val="001971D6"/>
    <w:rsid w:val="001A1234"/>
    <w:rsid w:val="001A1848"/>
    <w:rsid w:val="001A21B0"/>
    <w:rsid w:val="001A2B42"/>
    <w:rsid w:val="001A31EF"/>
    <w:rsid w:val="001A3425"/>
    <w:rsid w:val="001A39EC"/>
    <w:rsid w:val="001A3E41"/>
    <w:rsid w:val="001A54FD"/>
    <w:rsid w:val="001A6604"/>
    <w:rsid w:val="001A7125"/>
    <w:rsid w:val="001A732F"/>
    <w:rsid w:val="001A7522"/>
    <w:rsid w:val="001B0626"/>
    <w:rsid w:val="001B0B7B"/>
    <w:rsid w:val="001B0D9E"/>
    <w:rsid w:val="001B1094"/>
    <w:rsid w:val="001B2617"/>
    <w:rsid w:val="001B2AD7"/>
    <w:rsid w:val="001B32B4"/>
    <w:rsid w:val="001B333B"/>
    <w:rsid w:val="001B427F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168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17B"/>
    <w:rsid w:val="001C6622"/>
    <w:rsid w:val="001C7819"/>
    <w:rsid w:val="001D011F"/>
    <w:rsid w:val="001D018C"/>
    <w:rsid w:val="001D0805"/>
    <w:rsid w:val="001D0C07"/>
    <w:rsid w:val="001D0D44"/>
    <w:rsid w:val="001D0FF3"/>
    <w:rsid w:val="001D1716"/>
    <w:rsid w:val="001D1BAD"/>
    <w:rsid w:val="001D1C87"/>
    <w:rsid w:val="001D23A9"/>
    <w:rsid w:val="001D3334"/>
    <w:rsid w:val="001D36A3"/>
    <w:rsid w:val="001D38D9"/>
    <w:rsid w:val="001D3D24"/>
    <w:rsid w:val="001D5B82"/>
    <w:rsid w:val="001D5D59"/>
    <w:rsid w:val="001D6F76"/>
    <w:rsid w:val="001D7124"/>
    <w:rsid w:val="001D7ACF"/>
    <w:rsid w:val="001E0882"/>
    <w:rsid w:val="001E11FD"/>
    <w:rsid w:val="001E1321"/>
    <w:rsid w:val="001E16F8"/>
    <w:rsid w:val="001E1B6B"/>
    <w:rsid w:val="001E1F53"/>
    <w:rsid w:val="001E28C9"/>
    <w:rsid w:val="001E2D52"/>
    <w:rsid w:val="001E33CB"/>
    <w:rsid w:val="001E3CBF"/>
    <w:rsid w:val="001E3EF2"/>
    <w:rsid w:val="001E4F57"/>
    <w:rsid w:val="001E70D4"/>
    <w:rsid w:val="001E76DC"/>
    <w:rsid w:val="001E779F"/>
    <w:rsid w:val="001E784E"/>
    <w:rsid w:val="001F02EA"/>
    <w:rsid w:val="001F0C7E"/>
    <w:rsid w:val="001F0ED6"/>
    <w:rsid w:val="001F1672"/>
    <w:rsid w:val="001F2076"/>
    <w:rsid w:val="001F27DE"/>
    <w:rsid w:val="001F29FA"/>
    <w:rsid w:val="001F3B0C"/>
    <w:rsid w:val="001F3BE9"/>
    <w:rsid w:val="001F3F9A"/>
    <w:rsid w:val="001F42C8"/>
    <w:rsid w:val="001F444E"/>
    <w:rsid w:val="001F4BB2"/>
    <w:rsid w:val="001F5A7C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4884"/>
    <w:rsid w:val="00205637"/>
    <w:rsid w:val="0020568A"/>
    <w:rsid w:val="002059C9"/>
    <w:rsid w:val="00205D57"/>
    <w:rsid w:val="00206D37"/>
    <w:rsid w:val="00206E17"/>
    <w:rsid w:val="00206E86"/>
    <w:rsid w:val="002075EB"/>
    <w:rsid w:val="0020778B"/>
    <w:rsid w:val="002079F6"/>
    <w:rsid w:val="00207D00"/>
    <w:rsid w:val="00210569"/>
    <w:rsid w:val="002105AC"/>
    <w:rsid w:val="00210654"/>
    <w:rsid w:val="00210C25"/>
    <w:rsid w:val="00210F15"/>
    <w:rsid w:val="00211B74"/>
    <w:rsid w:val="00211F1E"/>
    <w:rsid w:val="00212151"/>
    <w:rsid w:val="00212B88"/>
    <w:rsid w:val="00212E98"/>
    <w:rsid w:val="00213199"/>
    <w:rsid w:val="00213DEB"/>
    <w:rsid w:val="0021593B"/>
    <w:rsid w:val="00215DC1"/>
    <w:rsid w:val="0021739A"/>
    <w:rsid w:val="002179BE"/>
    <w:rsid w:val="0022007F"/>
    <w:rsid w:val="00220103"/>
    <w:rsid w:val="002207DA"/>
    <w:rsid w:val="00222041"/>
    <w:rsid w:val="00222319"/>
    <w:rsid w:val="00222554"/>
    <w:rsid w:val="00222644"/>
    <w:rsid w:val="00222A51"/>
    <w:rsid w:val="00222BE4"/>
    <w:rsid w:val="00222CE1"/>
    <w:rsid w:val="00223669"/>
    <w:rsid w:val="00223B10"/>
    <w:rsid w:val="0022424E"/>
    <w:rsid w:val="0022445B"/>
    <w:rsid w:val="002248D7"/>
    <w:rsid w:val="0022568E"/>
    <w:rsid w:val="00226024"/>
    <w:rsid w:val="0022611A"/>
    <w:rsid w:val="0022654E"/>
    <w:rsid w:val="0023077B"/>
    <w:rsid w:val="002308D0"/>
    <w:rsid w:val="00230E87"/>
    <w:rsid w:val="00231A16"/>
    <w:rsid w:val="00231C5E"/>
    <w:rsid w:val="00231DF4"/>
    <w:rsid w:val="00232053"/>
    <w:rsid w:val="00232301"/>
    <w:rsid w:val="00232E26"/>
    <w:rsid w:val="00233B47"/>
    <w:rsid w:val="00233BCF"/>
    <w:rsid w:val="00234FC9"/>
    <w:rsid w:val="0023581A"/>
    <w:rsid w:val="00236E51"/>
    <w:rsid w:val="00237330"/>
    <w:rsid w:val="00237C34"/>
    <w:rsid w:val="00237C8C"/>
    <w:rsid w:val="002409D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82"/>
    <w:rsid w:val="002525A2"/>
    <w:rsid w:val="00252672"/>
    <w:rsid w:val="00252907"/>
    <w:rsid w:val="00253094"/>
    <w:rsid w:val="0025453D"/>
    <w:rsid w:val="002545B3"/>
    <w:rsid w:val="00255DD5"/>
    <w:rsid w:val="0025625D"/>
    <w:rsid w:val="00256998"/>
    <w:rsid w:val="002570FE"/>
    <w:rsid w:val="00257587"/>
    <w:rsid w:val="00257595"/>
    <w:rsid w:val="00260040"/>
    <w:rsid w:val="00261048"/>
    <w:rsid w:val="002613C7"/>
    <w:rsid w:val="00261EF3"/>
    <w:rsid w:val="00262394"/>
    <w:rsid w:val="002623D1"/>
    <w:rsid w:val="0026248B"/>
    <w:rsid w:val="0026269C"/>
    <w:rsid w:val="002635AA"/>
    <w:rsid w:val="002635CC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C91"/>
    <w:rsid w:val="00274512"/>
    <w:rsid w:val="00274EB3"/>
    <w:rsid w:val="0027550B"/>
    <w:rsid w:val="00275561"/>
    <w:rsid w:val="00275C06"/>
    <w:rsid w:val="00276921"/>
    <w:rsid w:val="00277A00"/>
    <w:rsid w:val="002806C6"/>
    <w:rsid w:val="00280D05"/>
    <w:rsid w:val="002811DD"/>
    <w:rsid w:val="002816D9"/>
    <w:rsid w:val="00283169"/>
    <w:rsid w:val="00283586"/>
    <w:rsid w:val="002837AD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837"/>
    <w:rsid w:val="002939C4"/>
    <w:rsid w:val="00293A65"/>
    <w:rsid w:val="00295B70"/>
    <w:rsid w:val="002A02F3"/>
    <w:rsid w:val="002A0DB7"/>
    <w:rsid w:val="002A0F89"/>
    <w:rsid w:val="002A43B0"/>
    <w:rsid w:val="002A4493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05E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5535"/>
    <w:rsid w:val="002C6B88"/>
    <w:rsid w:val="002C749D"/>
    <w:rsid w:val="002C7581"/>
    <w:rsid w:val="002C7C74"/>
    <w:rsid w:val="002D0740"/>
    <w:rsid w:val="002D1191"/>
    <w:rsid w:val="002D15D8"/>
    <w:rsid w:val="002D3180"/>
    <w:rsid w:val="002D618C"/>
    <w:rsid w:val="002D64A7"/>
    <w:rsid w:val="002D7421"/>
    <w:rsid w:val="002E0BD3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594D"/>
    <w:rsid w:val="002E7010"/>
    <w:rsid w:val="002E78A1"/>
    <w:rsid w:val="002E7C09"/>
    <w:rsid w:val="002F0153"/>
    <w:rsid w:val="002F04EB"/>
    <w:rsid w:val="002F056F"/>
    <w:rsid w:val="002F0915"/>
    <w:rsid w:val="002F2384"/>
    <w:rsid w:val="002F36DC"/>
    <w:rsid w:val="002F3DD8"/>
    <w:rsid w:val="002F4860"/>
    <w:rsid w:val="002F4896"/>
    <w:rsid w:val="002F4DB0"/>
    <w:rsid w:val="002F55AC"/>
    <w:rsid w:val="002F5712"/>
    <w:rsid w:val="002F7119"/>
    <w:rsid w:val="002F7659"/>
    <w:rsid w:val="00300B51"/>
    <w:rsid w:val="00300DF6"/>
    <w:rsid w:val="003011B5"/>
    <w:rsid w:val="003013B9"/>
    <w:rsid w:val="0030188F"/>
    <w:rsid w:val="0030223B"/>
    <w:rsid w:val="00302F2A"/>
    <w:rsid w:val="00305037"/>
    <w:rsid w:val="00305331"/>
    <w:rsid w:val="003067A6"/>
    <w:rsid w:val="00306A65"/>
    <w:rsid w:val="00307047"/>
    <w:rsid w:val="003074D7"/>
    <w:rsid w:val="0031010F"/>
    <w:rsid w:val="003125DD"/>
    <w:rsid w:val="0031286C"/>
    <w:rsid w:val="00312B1D"/>
    <w:rsid w:val="0031336A"/>
    <w:rsid w:val="0031378F"/>
    <w:rsid w:val="003137D4"/>
    <w:rsid w:val="003149DA"/>
    <w:rsid w:val="00315DBC"/>
    <w:rsid w:val="003172DD"/>
    <w:rsid w:val="00317EB5"/>
    <w:rsid w:val="00320780"/>
    <w:rsid w:val="003208A0"/>
    <w:rsid w:val="003208B6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79E"/>
    <w:rsid w:val="00337719"/>
    <w:rsid w:val="003378BC"/>
    <w:rsid w:val="00340D1F"/>
    <w:rsid w:val="00340F20"/>
    <w:rsid w:val="00341227"/>
    <w:rsid w:val="00341629"/>
    <w:rsid w:val="003419C1"/>
    <w:rsid w:val="003424A4"/>
    <w:rsid w:val="0034273E"/>
    <w:rsid w:val="00343BDC"/>
    <w:rsid w:val="00344811"/>
    <w:rsid w:val="00345CDB"/>
    <w:rsid w:val="0034698B"/>
    <w:rsid w:val="00346CB3"/>
    <w:rsid w:val="003476A2"/>
    <w:rsid w:val="003479F6"/>
    <w:rsid w:val="003503FE"/>
    <w:rsid w:val="003504C1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47EF"/>
    <w:rsid w:val="0035500D"/>
    <w:rsid w:val="00355D06"/>
    <w:rsid w:val="00355F21"/>
    <w:rsid w:val="00356344"/>
    <w:rsid w:val="0036036C"/>
    <w:rsid w:val="00360A7C"/>
    <w:rsid w:val="003617EA"/>
    <w:rsid w:val="00362415"/>
    <w:rsid w:val="00363EB3"/>
    <w:rsid w:val="0036465D"/>
    <w:rsid w:val="00364973"/>
    <w:rsid w:val="003655F6"/>
    <w:rsid w:val="0036684A"/>
    <w:rsid w:val="00366BFE"/>
    <w:rsid w:val="003678AC"/>
    <w:rsid w:val="00367EF2"/>
    <w:rsid w:val="00370154"/>
    <w:rsid w:val="0037089A"/>
    <w:rsid w:val="00370FAC"/>
    <w:rsid w:val="003717C7"/>
    <w:rsid w:val="00372B69"/>
    <w:rsid w:val="00372E5E"/>
    <w:rsid w:val="00373012"/>
    <w:rsid w:val="00373CD3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9DC"/>
    <w:rsid w:val="0038290B"/>
    <w:rsid w:val="00383623"/>
    <w:rsid w:val="00383DF2"/>
    <w:rsid w:val="003840B7"/>
    <w:rsid w:val="00384A5D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106E"/>
    <w:rsid w:val="00392224"/>
    <w:rsid w:val="0039286E"/>
    <w:rsid w:val="00392BF4"/>
    <w:rsid w:val="00393815"/>
    <w:rsid w:val="003951F5"/>
    <w:rsid w:val="0039538B"/>
    <w:rsid w:val="00395D17"/>
    <w:rsid w:val="00396543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1FB9"/>
    <w:rsid w:val="003E2460"/>
    <w:rsid w:val="003E2C93"/>
    <w:rsid w:val="003E35C6"/>
    <w:rsid w:val="003E44AC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1369"/>
    <w:rsid w:val="003F2512"/>
    <w:rsid w:val="003F3CE8"/>
    <w:rsid w:val="003F4292"/>
    <w:rsid w:val="003F4DBB"/>
    <w:rsid w:val="003F514F"/>
    <w:rsid w:val="003F5836"/>
    <w:rsid w:val="003F6365"/>
    <w:rsid w:val="003F69EE"/>
    <w:rsid w:val="003F6C7E"/>
    <w:rsid w:val="003F7465"/>
    <w:rsid w:val="003F795B"/>
    <w:rsid w:val="00400225"/>
    <w:rsid w:val="00400A1F"/>
    <w:rsid w:val="0040185A"/>
    <w:rsid w:val="00401FBD"/>
    <w:rsid w:val="00401FF9"/>
    <w:rsid w:val="00402077"/>
    <w:rsid w:val="00402134"/>
    <w:rsid w:val="0040278C"/>
    <w:rsid w:val="004027B9"/>
    <w:rsid w:val="004036AA"/>
    <w:rsid w:val="00404C8D"/>
    <w:rsid w:val="00405682"/>
    <w:rsid w:val="00406135"/>
    <w:rsid w:val="0040686D"/>
    <w:rsid w:val="00406BD9"/>
    <w:rsid w:val="00407369"/>
    <w:rsid w:val="00407A58"/>
    <w:rsid w:val="004103F6"/>
    <w:rsid w:val="00410CDA"/>
    <w:rsid w:val="00411499"/>
    <w:rsid w:val="0041172C"/>
    <w:rsid w:val="00411FF4"/>
    <w:rsid w:val="00412E06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0DF4"/>
    <w:rsid w:val="00421B16"/>
    <w:rsid w:val="00421E27"/>
    <w:rsid w:val="004233F6"/>
    <w:rsid w:val="004243D1"/>
    <w:rsid w:val="0042457A"/>
    <w:rsid w:val="00424673"/>
    <w:rsid w:val="00424843"/>
    <w:rsid w:val="004259CA"/>
    <w:rsid w:val="00425CD3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37EEA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8EB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66F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AF9"/>
    <w:rsid w:val="00484DD7"/>
    <w:rsid w:val="00485CEC"/>
    <w:rsid w:val="00486244"/>
    <w:rsid w:val="00486DA0"/>
    <w:rsid w:val="004871FE"/>
    <w:rsid w:val="00487A0B"/>
    <w:rsid w:val="0049056B"/>
    <w:rsid w:val="00490DCD"/>
    <w:rsid w:val="00490E6A"/>
    <w:rsid w:val="00491164"/>
    <w:rsid w:val="00491C6B"/>
    <w:rsid w:val="004923D1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3C1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A7E11"/>
    <w:rsid w:val="004B0338"/>
    <w:rsid w:val="004B0402"/>
    <w:rsid w:val="004B0707"/>
    <w:rsid w:val="004B0724"/>
    <w:rsid w:val="004B07CC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5DF9"/>
    <w:rsid w:val="004B632F"/>
    <w:rsid w:val="004B6385"/>
    <w:rsid w:val="004B6A33"/>
    <w:rsid w:val="004B6DF9"/>
    <w:rsid w:val="004B7813"/>
    <w:rsid w:val="004B7B80"/>
    <w:rsid w:val="004B7D85"/>
    <w:rsid w:val="004B7FF8"/>
    <w:rsid w:val="004C0452"/>
    <w:rsid w:val="004C34F2"/>
    <w:rsid w:val="004C368D"/>
    <w:rsid w:val="004C3CB1"/>
    <w:rsid w:val="004C3F27"/>
    <w:rsid w:val="004C5AB3"/>
    <w:rsid w:val="004C619A"/>
    <w:rsid w:val="004C6849"/>
    <w:rsid w:val="004C6995"/>
    <w:rsid w:val="004C7A93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189"/>
    <w:rsid w:val="004E1D58"/>
    <w:rsid w:val="004E1D9A"/>
    <w:rsid w:val="004E1DDF"/>
    <w:rsid w:val="004E2572"/>
    <w:rsid w:val="004E2689"/>
    <w:rsid w:val="004E2AF7"/>
    <w:rsid w:val="004E2DB1"/>
    <w:rsid w:val="004E335C"/>
    <w:rsid w:val="004E3524"/>
    <w:rsid w:val="004E4BAE"/>
    <w:rsid w:val="004E50E1"/>
    <w:rsid w:val="004E5FF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5FC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02"/>
    <w:rsid w:val="00512ECC"/>
    <w:rsid w:val="00512F73"/>
    <w:rsid w:val="005132E1"/>
    <w:rsid w:val="00514223"/>
    <w:rsid w:val="0051475C"/>
    <w:rsid w:val="00514AF4"/>
    <w:rsid w:val="00515C72"/>
    <w:rsid w:val="0051654D"/>
    <w:rsid w:val="00516928"/>
    <w:rsid w:val="00516AAB"/>
    <w:rsid w:val="00516AE8"/>
    <w:rsid w:val="005172C0"/>
    <w:rsid w:val="005173E0"/>
    <w:rsid w:val="0051742B"/>
    <w:rsid w:val="00517D3F"/>
    <w:rsid w:val="00517F7A"/>
    <w:rsid w:val="005202C7"/>
    <w:rsid w:val="005202E0"/>
    <w:rsid w:val="00521285"/>
    <w:rsid w:val="00521650"/>
    <w:rsid w:val="00522A2E"/>
    <w:rsid w:val="00522D85"/>
    <w:rsid w:val="00523307"/>
    <w:rsid w:val="0052349C"/>
    <w:rsid w:val="00523EEE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159"/>
    <w:rsid w:val="005434D3"/>
    <w:rsid w:val="00543944"/>
    <w:rsid w:val="00543EC1"/>
    <w:rsid w:val="005443DC"/>
    <w:rsid w:val="005445D9"/>
    <w:rsid w:val="0054492F"/>
    <w:rsid w:val="00544A69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2506"/>
    <w:rsid w:val="00552E84"/>
    <w:rsid w:val="005538C1"/>
    <w:rsid w:val="00553C14"/>
    <w:rsid w:val="00554811"/>
    <w:rsid w:val="00554A8A"/>
    <w:rsid w:val="00555F19"/>
    <w:rsid w:val="00556AB0"/>
    <w:rsid w:val="00556F0C"/>
    <w:rsid w:val="00557212"/>
    <w:rsid w:val="005572D5"/>
    <w:rsid w:val="00557A3B"/>
    <w:rsid w:val="00557AAA"/>
    <w:rsid w:val="00557F8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0BB4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1D8"/>
    <w:rsid w:val="00580389"/>
    <w:rsid w:val="00580E5A"/>
    <w:rsid w:val="00580F65"/>
    <w:rsid w:val="00581800"/>
    <w:rsid w:val="0058194A"/>
    <w:rsid w:val="005822D1"/>
    <w:rsid w:val="005827D3"/>
    <w:rsid w:val="00583001"/>
    <w:rsid w:val="00584AD3"/>
    <w:rsid w:val="005862E7"/>
    <w:rsid w:val="00586964"/>
    <w:rsid w:val="00586A44"/>
    <w:rsid w:val="00587554"/>
    <w:rsid w:val="00587923"/>
    <w:rsid w:val="00587951"/>
    <w:rsid w:val="005879F2"/>
    <w:rsid w:val="00587A18"/>
    <w:rsid w:val="00587E70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A44"/>
    <w:rsid w:val="005B0BCD"/>
    <w:rsid w:val="005B1E03"/>
    <w:rsid w:val="005B439A"/>
    <w:rsid w:val="005B512C"/>
    <w:rsid w:val="005B5438"/>
    <w:rsid w:val="005B54EF"/>
    <w:rsid w:val="005B586F"/>
    <w:rsid w:val="005C1E5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5F7"/>
    <w:rsid w:val="005C65BA"/>
    <w:rsid w:val="005C6F60"/>
    <w:rsid w:val="005C743E"/>
    <w:rsid w:val="005D0379"/>
    <w:rsid w:val="005D0E65"/>
    <w:rsid w:val="005D25FB"/>
    <w:rsid w:val="005D27B5"/>
    <w:rsid w:val="005D2C06"/>
    <w:rsid w:val="005D2E79"/>
    <w:rsid w:val="005D3B53"/>
    <w:rsid w:val="005D4F10"/>
    <w:rsid w:val="005D5447"/>
    <w:rsid w:val="005D600E"/>
    <w:rsid w:val="005D62D0"/>
    <w:rsid w:val="005D6677"/>
    <w:rsid w:val="005D6FB1"/>
    <w:rsid w:val="005D7683"/>
    <w:rsid w:val="005D7D62"/>
    <w:rsid w:val="005E0151"/>
    <w:rsid w:val="005E03C7"/>
    <w:rsid w:val="005E09CC"/>
    <w:rsid w:val="005E0D94"/>
    <w:rsid w:val="005E196C"/>
    <w:rsid w:val="005E2880"/>
    <w:rsid w:val="005E2CC6"/>
    <w:rsid w:val="005E3281"/>
    <w:rsid w:val="005E4162"/>
    <w:rsid w:val="005E429D"/>
    <w:rsid w:val="005E44EC"/>
    <w:rsid w:val="005E5986"/>
    <w:rsid w:val="005E6D20"/>
    <w:rsid w:val="005E703A"/>
    <w:rsid w:val="005F15BF"/>
    <w:rsid w:val="005F187E"/>
    <w:rsid w:val="005F1DD3"/>
    <w:rsid w:val="005F200E"/>
    <w:rsid w:val="005F303F"/>
    <w:rsid w:val="005F3BD8"/>
    <w:rsid w:val="005F3C76"/>
    <w:rsid w:val="005F3F60"/>
    <w:rsid w:val="005F4ABD"/>
    <w:rsid w:val="005F5405"/>
    <w:rsid w:val="005F60B7"/>
    <w:rsid w:val="005F7552"/>
    <w:rsid w:val="006007AD"/>
    <w:rsid w:val="00600991"/>
    <w:rsid w:val="006009FC"/>
    <w:rsid w:val="006037D3"/>
    <w:rsid w:val="00603FAD"/>
    <w:rsid w:val="00604C71"/>
    <w:rsid w:val="00604CD2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49"/>
    <w:rsid w:val="00623582"/>
    <w:rsid w:val="006247F0"/>
    <w:rsid w:val="006248A1"/>
    <w:rsid w:val="006249C0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254F"/>
    <w:rsid w:val="00643B72"/>
    <w:rsid w:val="00643D0B"/>
    <w:rsid w:val="00643F8D"/>
    <w:rsid w:val="00644081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5F8C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16"/>
    <w:rsid w:val="0066609E"/>
    <w:rsid w:val="006677F5"/>
    <w:rsid w:val="00670011"/>
    <w:rsid w:val="0067031E"/>
    <w:rsid w:val="00670CFC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78A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0764"/>
    <w:rsid w:val="00691060"/>
    <w:rsid w:val="00691D6E"/>
    <w:rsid w:val="006922C3"/>
    <w:rsid w:val="006924E7"/>
    <w:rsid w:val="0069407A"/>
    <w:rsid w:val="006940B0"/>
    <w:rsid w:val="00694B1E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0878"/>
    <w:rsid w:val="006B1186"/>
    <w:rsid w:val="006B1888"/>
    <w:rsid w:val="006B212E"/>
    <w:rsid w:val="006B27FF"/>
    <w:rsid w:val="006B325D"/>
    <w:rsid w:val="006B32CF"/>
    <w:rsid w:val="006B3656"/>
    <w:rsid w:val="006B375A"/>
    <w:rsid w:val="006B43A5"/>
    <w:rsid w:val="006B476E"/>
    <w:rsid w:val="006B47A6"/>
    <w:rsid w:val="006B4EB5"/>
    <w:rsid w:val="006B5DB8"/>
    <w:rsid w:val="006B63AC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A59"/>
    <w:rsid w:val="006C4FD2"/>
    <w:rsid w:val="006C503C"/>
    <w:rsid w:val="006C5085"/>
    <w:rsid w:val="006C552F"/>
    <w:rsid w:val="006C64C4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64B"/>
    <w:rsid w:val="006D491E"/>
    <w:rsid w:val="006D4CC2"/>
    <w:rsid w:val="006D5DDF"/>
    <w:rsid w:val="006D734F"/>
    <w:rsid w:val="006D7FA4"/>
    <w:rsid w:val="006E1B3D"/>
    <w:rsid w:val="006E2F44"/>
    <w:rsid w:val="006E331D"/>
    <w:rsid w:val="006E36F0"/>
    <w:rsid w:val="006E3E8E"/>
    <w:rsid w:val="006E410A"/>
    <w:rsid w:val="006E4641"/>
    <w:rsid w:val="006E5634"/>
    <w:rsid w:val="006E660D"/>
    <w:rsid w:val="006E686D"/>
    <w:rsid w:val="006E7636"/>
    <w:rsid w:val="006F02E6"/>
    <w:rsid w:val="006F134C"/>
    <w:rsid w:val="006F1D07"/>
    <w:rsid w:val="006F232B"/>
    <w:rsid w:val="006F2557"/>
    <w:rsid w:val="006F2A56"/>
    <w:rsid w:val="006F2AB5"/>
    <w:rsid w:val="006F2BFF"/>
    <w:rsid w:val="006F2D05"/>
    <w:rsid w:val="006F2F19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07F70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6F84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0CE"/>
    <w:rsid w:val="0072674B"/>
    <w:rsid w:val="00726E9F"/>
    <w:rsid w:val="00727167"/>
    <w:rsid w:val="00727691"/>
    <w:rsid w:val="0072769E"/>
    <w:rsid w:val="0073035C"/>
    <w:rsid w:val="00730842"/>
    <w:rsid w:val="00731D45"/>
    <w:rsid w:val="00731D91"/>
    <w:rsid w:val="00732802"/>
    <w:rsid w:val="00732808"/>
    <w:rsid w:val="00732CB1"/>
    <w:rsid w:val="00733E26"/>
    <w:rsid w:val="00734374"/>
    <w:rsid w:val="007343A3"/>
    <w:rsid w:val="007348D0"/>
    <w:rsid w:val="00735392"/>
    <w:rsid w:val="0073595F"/>
    <w:rsid w:val="0073661C"/>
    <w:rsid w:val="007367B6"/>
    <w:rsid w:val="0073728A"/>
    <w:rsid w:val="007375DE"/>
    <w:rsid w:val="00740032"/>
    <w:rsid w:val="0074016F"/>
    <w:rsid w:val="007409F4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5E"/>
    <w:rsid w:val="00744B9E"/>
    <w:rsid w:val="007455D3"/>
    <w:rsid w:val="00746A77"/>
    <w:rsid w:val="00746E2A"/>
    <w:rsid w:val="00747162"/>
    <w:rsid w:val="00747C33"/>
    <w:rsid w:val="00750D8C"/>
    <w:rsid w:val="00751020"/>
    <w:rsid w:val="00751B1D"/>
    <w:rsid w:val="00752657"/>
    <w:rsid w:val="0075324F"/>
    <w:rsid w:val="007549FA"/>
    <w:rsid w:val="00754D81"/>
    <w:rsid w:val="00755761"/>
    <w:rsid w:val="0075582F"/>
    <w:rsid w:val="00756C45"/>
    <w:rsid w:val="007570CB"/>
    <w:rsid w:val="007572DA"/>
    <w:rsid w:val="00757A7F"/>
    <w:rsid w:val="007600CD"/>
    <w:rsid w:val="00760447"/>
    <w:rsid w:val="007614C7"/>
    <w:rsid w:val="00761890"/>
    <w:rsid w:val="00761F78"/>
    <w:rsid w:val="0076214D"/>
    <w:rsid w:val="00763EB7"/>
    <w:rsid w:val="0076452A"/>
    <w:rsid w:val="0076567C"/>
    <w:rsid w:val="00765D42"/>
    <w:rsid w:val="00767519"/>
    <w:rsid w:val="00767E56"/>
    <w:rsid w:val="00770C99"/>
    <w:rsid w:val="0077113E"/>
    <w:rsid w:val="0077126D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8A3"/>
    <w:rsid w:val="00775D40"/>
    <w:rsid w:val="007762F0"/>
    <w:rsid w:val="0077634D"/>
    <w:rsid w:val="007773CE"/>
    <w:rsid w:val="0077786C"/>
    <w:rsid w:val="00777DB9"/>
    <w:rsid w:val="0078051E"/>
    <w:rsid w:val="0078123A"/>
    <w:rsid w:val="00781587"/>
    <w:rsid w:val="00781722"/>
    <w:rsid w:val="0078244A"/>
    <w:rsid w:val="00782790"/>
    <w:rsid w:val="00782804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0906"/>
    <w:rsid w:val="00790D19"/>
    <w:rsid w:val="00791367"/>
    <w:rsid w:val="007919F3"/>
    <w:rsid w:val="00792812"/>
    <w:rsid w:val="00792AF7"/>
    <w:rsid w:val="00793A2E"/>
    <w:rsid w:val="00793B12"/>
    <w:rsid w:val="0079418C"/>
    <w:rsid w:val="00795746"/>
    <w:rsid w:val="00796FAA"/>
    <w:rsid w:val="0079725E"/>
    <w:rsid w:val="00797750"/>
    <w:rsid w:val="007A0427"/>
    <w:rsid w:val="007A0498"/>
    <w:rsid w:val="007A080E"/>
    <w:rsid w:val="007A1C25"/>
    <w:rsid w:val="007A284D"/>
    <w:rsid w:val="007A2A96"/>
    <w:rsid w:val="007A2CC4"/>
    <w:rsid w:val="007A38CB"/>
    <w:rsid w:val="007A3B33"/>
    <w:rsid w:val="007A47A6"/>
    <w:rsid w:val="007A4800"/>
    <w:rsid w:val="007A5492"/>
    <w:rsid w:val="007A554E"/>
    <w:rsid w:val="007A674F"/>
    <w:rsid w:val="007A7429"/>
    <w:rsid w:val="007A745A"/>
    <w:rsid w:val="007B0BC9"/>
    <w:rsid w:val="007B1447"/>
    <w:rsid w:val="007B1ACD"/>
    <w:rsid w:val="007B218F"/>
    <w:rsid w:val="007B2B03"/>
    <w:rsid w:val="007B2E40"/>
    <w:rsid w:val="007B5B96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1153"/>
    <w:rsid w:val="007D277D"/>
    <w:rsid w:val="007D2969"/>
    <w:rsid w:val="007D2C9E"/>
    <w:rsid w:val="007D3622"/>
    <w:rsid w:val="007D3F0B"/>
    <w:rsid w:val="007D45EC"/>
    <w:rsid w:val="007D4E3C"/>
    <w:rsid w:val="007D4F90"/>
    <w:rsid w:val="007D4FA3"/>
    <w:rsid w:val="007D5881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0F96"/>
    <w:rsid w:val="007E111A"/>
    <w:rsid w:val="007E1A3B"/>
    <w:rsid w:val="007E31CD"/>
    <w:rsid w:val="007E3B21"/>
    <w:rsid w:val="007E460E"/>
    <w:rsid w:val="007E49B9"/>
    <w:rsid w:val="007E49FA"/>
    <w:rsid w:val="007E56A0"/>
    <w:rsid w:val="007E59A3"/>
    <w:rsid w:val="007E5B3D"/>
    <w:rsid w:val="007E6311"/>
    <w:rsid w:val="007E6422"/>
    <w:rsid w:val="007E651E"/>
    <w:rsid w:val="007E6585"/>
    <w:rsid w:val="007F06C5"/>
    <w:rsid w:val="007F0C92"/>
    <w:rsid w:val="007F291A"/>
    <w:rsid w:val="007F34BD"/>
    <w:rsid w:val="007F3696"/>
    <w:rsid w:val="007F3834"/>
    <w:rsid w:val="007F3927"/>
    <w:rsid w:val="007F3A34"/>
    <w:rsid w:val="007F4470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1EE"/>
    <w:rsid w:val="008112E5"/>
    <w:rsid w:val="0081166E"/>
    <w:rsid w:val="0081218E"/>
    <w:rsid w:val="0081220B"/>
    <w:rsid w:val="008130AA"/>
    <w:rsid w:val="00813BB6"/>
    <w:rsid w:val="00813DB5"/>
    <w:rsid w:val="00813DCB"/>
    <w:rsid w:val="00813F3C"/>
    <w:rsid w:val="00814328"/>
    <w:rsid w:val="00814420"/>
    <w:rsid w:val="0081471F"/>
    <w:rsid w:val="0081485D"/>
    <w:rsid w:val="00815C27"/>
    <w:rsid w:val="008166A7"/>
    <w:rsid w:val="008168BC"/>
    <w:rsid w:val="00816C73"/>
    <w:rsid w:val="00816FF9"/>
    <w:rsid w:val="00817685"/>
    <w:rsid w:val="00817880"/>
    <w:rsid w:val="00820098"/>
    <w:rsid w:val="00820BB1"/>
    <w:rsid w:val="00821175"/>
    <w:rsid w:val="00821399"/>
    <w:rsid w:val="00821D95"/>
    <w:rsid w:val="00822037"/>
    <w:rsid w:val="00822187"/>
    <w:rsid w:val="0082335D"/>
    <w:rsid w:val="00823F19"/>
    <w:rsid w:val="00823FE5"/>
    <w:rsid w:val="008244C5"/>
    <w:rsid w:val="00825652"/>
    <w:rsid w:val="008256A7"/>
    <w:rsid w:val="00825BBC"/>
    <w:rsid w:val="00826D24"/>
    <w:rsid w:val="0082799B"/>
    <w:rsid w:val="00827AD9"/>
    <w:rsid w:val="00830984"/>
    <w:rsid w:val="00830ED5"/>
    <w:rsid w:val="008310E6"/>
    <w:rsid w:val="0083162C"/>
    <w:rsid w:val="008318EB"/>
    <w:rsid w:val="00831C76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1BDA"/>
    <w:rsid w:val="00842ED3"/>
    <w:rsid w:val="00843469"/>
    <w:rsid w:val="00844CC1"/>
    <w:rsid w:val="00844DAF"/>
    <w:rsid w:val="008459E2"/>
    <w:rsid w:val="00845FE6"/>
    <w:rsid w:val="00850943"/>
    <w:rsid w:val="008511AB"/>
    <w:rsid w:val="0085130E"/>
    <w:rsid w:val="00851536"/>
    <w:rsid w:val="00851FB8"/>
    <w:rsid w:val="0085393A"/>
    <w:rsid w:val="00853B54"/>
    <w:rsid w:val="00854339"/>
    <w:rsid w:val="00854AB0"/>
    <w:rsid w:val="00856070"/>
    <w:rsid w:val="00856D01"/>
    <w:rsid w:val="00856FFE"/>
    <w:rsid w:val="00857CF7"/>
    <w:rsid w:val="008600C8"/>
    <w:rsid w:val="00860CA6"/>
    <w:rsid w:val="00860F41"/>
    <w:rsid w:val="0086133C"/>
    <w:rsid w:val="00861A8C"/>
    <w:rsid w:val="00862458"/>
    <w:rsid w:val="00862C4E"/>
    <w:rsid w:val="00863037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941"/>
    <w:rsid w:val="00881AC0"/>
    <w:rsid w:val="00881AF7"/>
    <w:rsid w:val="00883516"/>
    <w:rsid w:val="008839FF"/>
    <w:rsid w:val="008840D9"/>
    <w:rsid w:val="0088431F"/>
    <w:rsid w:val="00884D8F"/>
    <w:rsid w:val="00885718"/>
    <w:rsid w:val="008858C7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1B3F"/>
    <w:rsid w:val="00892B13"/>
    <w:rsid w:val="00893B29"/>
    <w:rsid w:val="00893F59"/>
    <w:rsid w:val="0089408D"/>
    <w:rsid w:val="008945BA"/>
    <w:rsid w:val="00894E7A"/>
    <w:rsid w:val="008959DF"/>
    <w:rsid w:val="00895C47"/>
    <w:rsid w:val="008969A0"/>
    <w:rsid w:val="008972F4"/>
    <w:rsid w:val="00897701"/>
    <w:rsid w:val="008A086E"/>
    <w:rsid w:val="008A12B4"/>
    <w:rsid w:val="008A1A19"/>
    <w:rsid w:val="008A1F92"/>
    <w:rsid w:val="008A2160"/>
    <w:rsid w:val="008A23B5"/>
    <w:rsid w:val="008A2648"/>
    <w:rsid w:val="008A26B3"/>
    <w:rsid w:val="008A2D2A"/>
    <w:rsid w:val="008A2F64"/>
    <w:rsid w:val="008A351B"/>
    <w:rsid w:val="008A3869"/>
    <w:rsid w:val="008A3EF3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6F6A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32F"/>
    <w:rsid w:val="008C6609"/>
    <w:rsid w:val="008C6FE1"/>
    <w:rsid w:val="008C7FEC"/>
    <w:rsid w:val="008D01E2"/>
    <w:rsid w:val="008D01F7"/>
    <w:rsid w:val="008D03F4"/>
    <w:rsid w:val="008D0820"/>
    <w:rsid w:val="008D0E36"/>
    <w:rsid w:val="008D109A"/>
    <w:rsid w:val="008D122E"/>
    <w:rsid w:val="008D12EC"/>
    <w:rsid w:val="008D1481"/>
    <w:rsid w:val="008D1F79"/>
    <w:rsid w:val="008D2720"/>
    <w:rsid w:val="008D2740"/>
    <w:rsid w:val="008D288D"/>
    <w:rsid w:val="008D3391"/>
    <w:rsid w:val="008D5207"/>
    <w:rsid w:val="008D5446"/>
    <w:rsid w:val="008D5C69"/>
    <w:rsid w:val="008D5EAA"/>
    <w:rsid w:val="008D62BA"/>
    <w:rsid w:val="008D6589"/>
    <w:rsid w:val="008D66C8"/>
    <w:rsid w:val="008D6AC9"/>
    <w:rsid w:val="008D6BCF"/>
    <w:rsid w:val="008D72C5"/>
    <w:rsid w:val="008E06B2"/>
    <w:rsid w:val="008E09F9"/>
    <w:rsid w:val="008E170C"/>
    <w:rsid w:val="008E2274"/>
    <w:rsid w:val="008E2928"/>
    <w:rsid w:val="008E4338"/>
    <w:rsid w:val="008E4401"/>
    <w:rsid w:val="008E4F68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62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36C"/>
    <w:rsid w:val="009035E3"/>
    <w:rsid w:val="00903634"/>
    <w:rsid w:val="00903F44"/>
    <w:rsid w:val="009040EA"/>
    <w:rsid w:val="009048D6"/>
    <w:rsid w:val="00904CA7"/>
    <w:rsid w:val="00906AA8"/>
    <w:rsid w:val="009071D9"/>
    <w:rsid w:val="00907692"/>
    <w:rsid w:val="00907D15"/>
    <w:rsid w:val="009102AB"/>
    <w:rsid w:val="0091044B"/>
    <w:rsid w:val="00910DFE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BB7"/>
    <w:rsid w:val="009250E7"/>
    <w:rsid w:val="009255CE"/>
    <w:rsid w:val="009255DA"/>
    <w:rsid w:val="00926347"/>
    <w:rsid w:val="00926791"/>
    <w:rsid w:val="009273B7"/>
    <w:rsid w:val="009278C9"/>
    <w:rsid w:val="00927E3F"/>
    <w:rsid w:val="00930403"/>
    <w:rsid w:val="0093043E"/>
    <w:rsid w:val="00931304"/>
    <w:rsid w:val="009314D2"/>
    <w:rsid w:val="009326AA"/>
    <w:rsid w:val="0093330A"/>
    <w:rsid w:val="00933769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9AE"/>
    <w:rsid w:val="00942C48"/>
    <w:rsid w:val="00942E71"/>
    <w:rsid w:val="009438AC"/>
    <w:rsid w:val="00944A54"/>
    <w:rsid w:val="009451C1"/>
    <w:rsid w:val="00945345"/>
    <w:rsid w:val="00945569"/>
    <w:rsid w:val="009456E0"/>
    <w:rsid w:val="009457BC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4DE6"/>
    <w:rsid w:val="0095503E"/>
    <w:rsid w:val="00955B97"/>
    <w:rsid w:val="00956578"/>
    <w:rsid w:val="00956EBC"/>
    <w:rsid w:val="00957A96"/>
    <w:rsid w:val="00957F5D"/>
    <w:rsid w:val="0096065D"/>
    <w:rsid w:val="00960D93"/>
    <w:rsid w:val="00960DE2"/>
    <w:rsid w:val="00960E30"/>
    <w:rsid w:val="00961270"/>
    <w:rsid w:val="009612C8"/>
    <w:rsid w:val="00962590"/>
    <w:rsid w:val="00962886"/>
    <w:rsid w:val="009635A6"/>
    <w:rsid w:val="00963979"/>
    <w:rsid w:val="009639F3"/>
    <w:rsid w:val="009642E7"/>
    <w:rsid w:val="00964E69"/>
    <w:rsid w:val="009655E9"/>
    <w:rsid w:val="00965F0D"/>
    <w:rsid w:val="00965F64"/>
    <w:rsid w:val="009667BE"/>
    <w:rsid w:val="0096741D"/>
    <w:rsid w:val="0096757A"/>
    <w:rsid w:val="009702ED"/>
    <w:rsid w:val="00970379"/>
    <w:rsid w:val="00970793"/>
    <w:rsid w:val="00970913"/>
    <w:rsid w:val="00970A3E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1E91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BA"/>
    <w:rsid w:val="009864F8"/>
    <w:rsid w:val="009867E2"/>
    <w:rsid w:val="00987D89"/>
    <w:rsid w:val="0099001D"/>
    <w:rsid w:val="0099025D"/>
    <w:rsid w:val="00990F52"/>
    <w:rsid w:val="00991555"/>
    <w:rsid w:val="00991814"/>
    <w:rsid w:val="009928C8"/>
    <w:rsid w:val="00992A6B"/>
    <w:rsid w:val="00992C74"/>
    <w:rsid w:val="00992D12"/>
    <w:rsid w:val="00993404"/>
    <w:rsid w:val="009937CC"/>
    <w:rsid w:val="00993CD5"/>
    <w:rsid w:val="00993E20"/>
    <w:rsid w:val="00993E92"/>
    <w:rsid w:val="00993EA4"/>
    <w:rsid w:val="009946CD"/>
    <w:rsid w:val="009946D4"/>
    <w:rsid w:val="00995650"/>
    <w:rsid w:val="00996D05"/>
    <w:rsid w:val="00997102"/>
    <w:rsid w:val="009978A1"/>
    <w:rsid w:val="009A12A4"/>
    <w:rsid w:val="009A2A46"/>
    <w:rsid w:val="009A3BD8"/>
    <w:rsid w:val="009A3DFE"/>
    <w:rsid w:val="009A4134"/>
    <w:rsid w:val="009A45B4"/>
    <w:rsid w:val="009A482F"/>
    <w:rsid w:val="009A496A"/>
    <w:rsid w:val="009A521B"/>
    <w:rsid w:val="009A53C1"/>
    <w:rsid w:val="009A5B29"/>
    <w:rsid w:val="009A5E8D"/>
    <w:rsid w:val="009A6C57"/>
    <w:rsid w:val="009A750C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0E0A"/>
    <w:rsid w:val="009C1690"/>
    <w:rsid w:val="009C1FBF"/>
    <w:rsid w:val="009C302E"/>
    <w:rsid w:val="009C312B"/>
    <w:rsid w:val="009C3D49"/>
    <w:rsid w:val="009C3E38"/>
    <w:rsid w:val="009C408D"/>
    <w:rsid w:val="009C5EBA"/>
    <w:rsid w:val="009D04B2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0FFF"/>
    <w:rsid w:val="009E1618"/>
    <w:rsid w:val="009E2201"/>
    <w:rsid w:val="009E289D"/>
    <w:rsid w:val="009E3BE1"/>
    <w:rsid w:val="009E4011"/>
    <w:rsid w:val="009E4347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E7E09"/>
    <w:rsid w:val="009E7EF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A22"/>
    <w:rsid w:val="009F4CC6"/>
    <w:rsid w:val="009F657F"/>
    <w:rsid w:val="009F6712"/>
    <w:rsid w:val="009F6D6E"/>
    <w:rsid w:val="009F6E42"/>
    <w:rsid w:val="009F74FC"/>
    <w:rsid w:val="00A0074E"/>
    <w:rsid w:val="00A01BDD"/>
    <w:rsid w:val="00A02124"/>
    <w:rsid w:val="00A0348C"/>
    <w:rsid w:val="00A03DEA"/>
    <w:rsid w:val="00A03F55"/>
    <w:rsid w:val="00A04431"/>
    <w:rsid w:val="00A0455A"/>
    <w:rsid w:val="00A04B47"/>
    <w:rsid w:val="00A05074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19EC"/>
    <w:rsid w:val="00A1220D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17C6C"/>
    <w:rsid w:val="00A17D7C"/>
    <w:rsid w:val="00A20161"/>
    <w:rsid w:val="00A20C5C"/>
    <w:rsid w:val="00A2147F"/>
    <w:rsid w:val="00A21BC3"/>
    <w:rsid w:val="00A21BE7"/>
    <w:rsid w:val="00A22422"/>
    <w:rsid w:val="00A229F6"/>
    <w:rsid w:val="00A23735"/>
    <w:rsid w:val="00A2553C"/>
    <w:rsid w:val="00A26368"/>
    <w:rsid w:val="00A26CD0"/>
    <w:rsid w:val="00A2726F"/>
    <w:rsid w:val="00A300CD"/>
    <w:rsid w:val="00A305B9"/>
    <w:rsid w:val="00A30AFA"/>
    <w:rsid w:val="00A31D37"/>
    <w:rsid w:val="00A3240C"/>
    <w:rsid w:val="00A32DE2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5F64"/>
    <w:rsid w:val="00A46087"/>
    <w:rsid w:val="00A47B28"/>
    <w:rsid w:val="00A47E62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727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446"/>
    <w:rsid w:val="00A65D48"/>
    <w:rsid w:val="00A662CF"/>
    <w:rsid w:val="00A666F1"/>
    <w:rsid w:val="00A66B89"/>
    <w:rsid w:val="00A66BB9"/>
    <w:rsid w:val="00A66BC9"/>
    <w:rsid w:val="00A67BF0"/>
    <w:rsid w:val="00A67DED"/>
    <w:rsid w:val="00A71705"/>
    <w:rsid w:val="00A7174A"/>
    <w:rsid w:val="00A719C5"/>
    <w:rsid w:val="00A71C76"/>
    <w:rsid w:val="00A7268C"/>
    <w:rsid w:val="00A7325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A30"/>
    <w:rsid w:val="00A833DE"/>
    <w:rsid w:val="00A8340F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E08"/>
    <w:rsid w:val="00A90F28"/>
    <w:rsid w:val="00A90FD1"/>
    <w:rsid w:val="00A91004"/>
    <w:rsid w:val="00A92553"/>
    <w:rsid w:val="00A9295F"/>
    <w:rsid w:val="00A93318"/>
    <w:rsid w:val="00A936E2"/>
    <w:rsid w:val="00A937E3"/>
    <w:rsid w:val="00A94613"/>
    <w:rsid w:val="00A94F52"/>
    <w:rsid w:val="00A9540B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5C9"/>
    <w:rsid w:val="00AB171A"/>
    <w:rsid w:val="00AB1959"/>
    <w:rsid w:val="00AB1B48"/>
    <w:rsid w:val="00AB2244"/>
    <w:rsid w:val="00AB298F"/>
    <w:rsid w:val="00AB37B8"/>
    <w:rsid w:val="00AB4157"/>
    <w:rsid w:val="00AB486D"/>
    <w:rsid w:val="00AB4AAC"/>
    <w:rsid w:val="00AB4F6D"/>
    <w:rsid w:val="00AB5153"/>
    <w:rsid w:val="00AB54BD"/>
    <w:rsid w:val="00AB5F92"/>
    <w:rsid w:val="00AB611A"/>
    <w:rsid w:val="00AB674F"/>
    <w:rsid w:val="00AB6956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381"/>
    <w:rsid w:val="00AC7A56"/>
    <w:rsid w:val="00AC7DE5"/>
    <w:rsid w:val="00AD026F"/>
    <w:rsid w:val="00AD07DF"/>
    <w:rsid w:val="00AD090F"/>
    <w:rsid w:val="00AD23A7"/>
    <w:rsid w:val="00AD28B6"/>
    <w:rsid w:val="00AD2C38"/>
    <w:rsid w:val="00AD4048"/>
    <w:rsid w:val="00AD462A"/>
    <w:rsid w:val="00AD485E"/>
    <w:rsid w:val="00AD48D2"/>
    <w:rsid w:val="00AD4A0B"/>
    <w:rsid w:val="00AD51C4"/>
    <w:rsid w:val="00AD5E7E"/>
    <w:rsid w:val="00AD6128"/>
    <w:rsid w:val="00AD71D1"/>
    <w:rsid w:val="00AD722A"/>
    <w:rsid w:val="00AE03A8"/>
    <w:rsid w:val="00AE0C6D"/>
    <w:rsid w:val="00AE0D93"/>
    <w:rsid w:val="00AE11B8"/>
    <w:rsid w:val="00AE1490"/>
    <w:rsid w:val="00AE1492"/>
    <w:rsid w:val="00AE1B3A"/>
    <w:rsid w:val="00AE1F7F"/>
    <w:rsid w:val="00AE23B1"/>
    <w:rsid w:val="00AE260B"/>
    <w:rsid w:val="00AE269C"/>
    <w:rsid w:val="00AE2EC1"/>
    <w:rsid w:val="00AE553E"/>
    <w:rsid w:val="00AE606E"/>
    <w:rsid w:val="00AE6496"/>
    <w:rsid w:val="00AE6888"/>
    <w:rsid w:val="00AE69C9"/>
    <w:rsid w:val="00AE73FA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0F4"/>
    <w:rsid w:val="00B107E5"/>
    <w:rsid w:val="00B1115F"/>
    <w:rsid w:val="00B1194A"/>
    <w:rsid w:val="00B1203D"/>
    <w:rsid w:val="00B12A3C"/>
    <w:rsid w:val="00B12C18"/>
    <w:rsid w:val="00B12DEC"/>
    <w:rsid w:val="00B13B9C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0BD"/>
    <w:rsid w:val="00B25432"/>
    <w:rsid w:val="00B25536"/>
    <w:rsid w:val="00B25B7A"/>
    <w:rsid w:val="00B25C61"/>
    <w:rsid w:val="00B26549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EA"/>
    <w:rsid w:val="00B37CF9"/>
    <w:rsid w:val="00B40AC0"/>
    <w:rsid w:val="00B40E99"/>
    <w:rsid w:val="00B418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BA4"/>
    <w:rsid w:val="00B5056A"/>
    <w:rsid w:val="00B512C3"/>
    <w:rsid w:val="00B51312"/>
    <w:rsid w:val="00B51D23"/>
    <w:rsid w:val="00B51E06"/>
    <w:rsid w:val="00B5210E"/>
    <w:rsid w:val="00B52823"/>
    <w:rsid w:val="00B5346E"/>
    <w:rsid w:val="00B53E6E"/>
    <w:rsid w:val="00B5640A"/>
    <w:rsid w:val="00B5664A"/>
    <w:rsid w:val="00B56D79"/>
    <w:rsid w:val="00B57666"/>
    <w:rsid w:val="00B57D20"/>
    <w:rsid w:val="00B60119"/>
    <w:rsid w:val="00B611F3"/>
    <w:rsid w:val="00B61E7D"/>
    <w:rsid w:val="00B62109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CCA"/>
    <w:rsid w:val="00B75E16"/>
    <w:rsid w:val="00B76761"/>
    <w:rsid w:val="00B76DA5"/>
    <w:rsid w:val="00B77D43"/>
    <w:rsid w:val="00B808BC"/>
    <w:rsid w:val="00B80E4C"/>
    <w:rsid w:val="00B80FF7"/>
    <w:rsid w:val="00B810D5"/>
    <w:rsid w:val="00B81A2C"/>
    <w:rsid w:val="00B81C77"/>
    <w:rsid w:val="00B82041"/>
    <w:rsid w:val="00B83126"/>
    <w:rsid w:val="00B8326D"/>
    <w:rsid w:val="00B84F9B"/>
    <w:rsid w:val="00B85259"/>
    <w:rsid w:val="00B863AD"/>
    <w:rsid w:val="00B86772"/>
    <w:rsid w:val="00B86C3A"/>
    <w:rsid w:val="00B86F1D"/>
    <w:rsid w:val="00B8750E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45D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67ED"/>
    <w:rsid w:val="00BA7422"/>
    <w:rsid w:val="00BA770F"/>
    <w:rsid w:val="00BA799A"/>
    <w:rsid w:val="00BB040B"/>
    <w:rsid w:val="00BB0CEB"/>
    <w:rsid w:val="00BB250B"/>
    <w:rsid w:val="00BB2604"/>
    <w:rsid w:val="00BB2AD1"/>
    <w:rsid w:val="00BB2AEE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24C"/>
    <w:rsid w:val="00BB652E"/>
    <w:rsid w:val="00BB6DC2"/>
    <w:rsid w:val="00BB7130"/>
    <w:rsid w:val="00BB7267"/>
    <w:rsid w:val="00BB7B24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1E91"/>
    <w:rsid w:val="00BD22A4"/>
    <w:rsid w:val="00BD2409"/>
    <w:rsid w:val="00BD30E7"/>
    <w:rsid w:val="00BD376D"/>
    <w:rsid w:val="00BD3C65"/>
    <w:rsid w:val="00BD3D3F"/>
    <w:rsid w:val="00BD400F"/>
    <w:rsid w:val="00BD4714"/>
    <w:rsid w:val="00BD518A"/>
    <w:rsid w:val="00BD5DFF"/>
    <w:rsid w:val="00BD67F3"/>
    <w:rsid w:val="00BD6C6F"/>
    <w:rsid w:val="00BE0AB2"/>
    <w:rsid w:val="00BE174F"/>
    <w:rsid w:val="00BE1B89"/>
    <w:rsid w:val="00BE2040"/>
    <w:rsid w:val="00BE2BF7"/>
    <w:rsid w:val="00BE356E"/>
    <w:rsid w:val="00BE368F"/>
    <w:rsid w:val="00BE3C51"/>
    <w:rsid w:val="00BE3F54"/>
    <w:rsid w:val="00BE441E"/>
    <w:rsid w:val="00BE5233"/>
    <w:rsid w:val="00BE53AC"/>
    <w:rsid w:val="00BE5A3E"/>
    <w:rsid w:val="00BE5A80"/>
    <w:rsid w:val="00BE5F6E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91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09"/>
    <w:rsid w:val="00C05B7B"/>
    <w:rsid w:val="00C0642A"/>
    <w:rsid w:val="00C07481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878"/>
    <w:rsid w:val="00C20F46"/>
    <w:rsid w:val="00C21198"/>
    <w:rsid w:val="00C213EF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6B5A"/>
    <w:rsid w:val="00C27319"/>
    <w:rsid w:val="00C27372"/>
    <w:rsid w:val="00C275D5"/>
    <w:rsid w:val="00C3087E"/>
    <w:rsid w:val="00C31F44"/>
    <w:rsid w:val="00C32365"/>
    <w:rsid w:val="00C34026"/>
    <w:rsid w:val="00C3489A"/>
    <w:rsid w:val="00C34D73"/>
    <w:rsid w:val="00C35E69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BD6"/>
    <w:rsid w:val="00C52F00"/>
    <w:rsid w:val="00C5351F"/>
    <w:rsid w:val="00C5394C"/>
    <w:rsid w:val="00C545B1"/>
    <w:rsid w:val="00C54751"/>
    <w:rsid w:val="00C54A90"/>
    <w:rsid w:val="00C54EEF"/>
    <w:rsid w:val="00C55C7C"/>
    <w:rsid w:val="00C563C0"/>
    <w:rsid w:val="00C56829"/>
    <w:rsid w:val="00C57421"/>
    <w:rsid w:val="00C576F0"/>
    <w:rsid w:val="00C606B5"/>
    <w:rsid w:val="00C60CA7"/>
    <w:rsid w:val="00C616A7"/>
    <w:rsid w:val="00C6248A"/>
    <w:rsid w:val="00C6291E"/>
    <w:rsid w:val="00C6395D"/>
    <w:rsid w:val="00C63E9F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D6"/>
    <w:rsid w:val="00C73BFF"/>
    <w:rsid w:val="00C7413F"/>
    <w:rsid w:val="00C758AB"/>
    <w:rsid w:val="00C75AF6"/>
    <w:rsid w:val="00C75B46"/>
    <w:rsid w:val="00C77132"/>
    <w:rsid w:val="00C77ED1"/>
    <w:rsid w:val="00C816EA"/>
    <w:rsid w:val="00C81B2A"/>
    <w:rsid w:val="00C82397"/>
    <w:rsid w:val="00C82652"/>
    <w:rsid w:val="00C82863"/>
    <w:rsid w:val="00C8298A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431F"/>
    <w:rsid w:val="00C9459A"/>
    <w:rsid w:val="00C95D0A"/>
    <w:rsid w:val="00C96E27"/>
    <w:rsid w:val="00C96F7A"/>
    <w:rsid w:val="00C97309"/>
    <w:rsid w:val="00C97A97"/>
    <w:rsid w:val="00C97EB4"/>
    <w:rsid w:val="00CA0613"/>
    <w:rsid w:val="00CA0CE0"/>
    <w:rsid w:val="00CA0F05"/>
    <w:rsid w:val="00CA15DD"/>
    <w:rsid w:val="00CA1B19"/>
    <w:rsid w:val="00CA1E2E"/>
    <w:rsid w:val="00CA3098"/>
    <w:rsid w:val="00CA3AA8"/>
    <w:rsid w:val="00CA473A"/>
    <w:rsid w:val="00CA5002"/>
    <w:rsid w:val="00CA52AB"/>
    <w:rsid w:val="00CA69C9"/>
    <w:rsid w:val="00CA6E27"/>
    <w:rsid w:val="00CA6EA2"/>
    <w:rsid w:val="00CA6F45"/>
    <w:rsid w:val="00CA7607"/>
    <w:rsid w:val="00CB0035"/>
    <w:rsid w:val="00CB058A"/>
    <w:rsid w:val="00CB0B43"/>
    <w:rsid w:val="00CB1B96"/>
    <w:rsid w:val="00CB1DFE"/>
    <w:rsid w:val="00CB1E26"/>
    <w:rsid w:val="00CB1F93"/>
    <w:rsid w:val="00CB27CA"/>
    <w:rsid w:val="00CB3253"/>
    <w:rsid w:val="00CB3711"/>
    <w:rsid w:val="00CB3A31"/>
    <w:rsid w:val="00CB3B23"/>
    <w:rsid w:val="00CB3D91"/>
    <w:rsid w:val="00CB56B7"/>
    <w:rsid w:val="00CB5893"/>
    <w:rsid w:val="00CB5C01"/>
    <w:rsid w:val="00CC0766"/>
    <w:rsid w:val="00CC0C42"/>
    <w:rsid w:val="00CC112B"/>
    <w:rsid w:val="00CC1389"/>
    <w:rsid w:val="00CC1D76"/>
    <w:rsid w:val="00CC3A15"/>
    <w:rsid w:val="00CC4600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4FD"/>
    <w:rsid w:val="00CD3CB9"/>
    <w:rsid w:val="00CD423A"/>
    <w:rsid w:val="00CD439C"/>
    <w:rsid w:val="00CD47E9"/>
    <w:rsid w:val="00CD556E"/>
    <w:rsid w:val="00CD5F51"/>
    <w:rsid w:val="00CD620D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2A9"/>
    <w:rsid w:val="00CE36E9"/>
    <w:rsid w:val="00CE3CC9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2E4B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807"/>
    <w:rsid w:val="00D03E0C"/>
    <w:rsid w:val="00D046B6"/>
    <w:rsid w:val="00D05386"/>
    <w:rsid w:val="00D06706"/>
    <w:rsid w:val="00D07168"/>
    <w:rsid w:val="00D076FD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49"/>
    <w:rsid w:val="00D22C7C"/>
    <w:rsid w:val="00D23B8C"/>
    <w:rsid w:val="00D24D8A"/>
    <w:rsid w:val="00D2554D"/>
    <w:rsid w:val="00D25F05"/>
    <w:rsid w:val="00D2627E"/>
    <w:rsid w:val="00D263AF"/>
    <w:rsid w:val="00D263BB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0B"/>
    <w:rsid w:val="00D37265"/>
    <w:rsid w:val="00D4012C"/>
    <w:rsid w:val="00D4095E"/>
    <w:rsid w:val="00D41928"/>
    <w:rsid w:val="00D419BE"/>
    <w:rsid w:val="00D41E82"/>
    <w:rsid w:val="00D4396A"/>
    <w:rsid w:val="00D449BB"/>
    <w:rsid w:val="00D44FCE"/>
    <w:rsid w:val="00D45C80"/>
    <w:rsid w:val="00D46461"/>
    <w:rsid w:val="00D46B15"/>
    <w:rsid w:val="00D47EE7"/>
    <w:rsid w:val="00D50249"/>
    <w:rsid w:val="00D5094B"/>
    <w:rsid w:val="00D50C30"/>
    <w:rsid w:val="00D510E6"/>
    <w:rsid w:val="00D518FB"/>
    <w:rsid w:val="00D519CD"/>
    <w:rsid w:val="00D51B7B"/>
    <w:rsid w:val="00D52286"/>
    <w:rsid w:val="00D536FB"/>
    <w:rsid w:val="00D5393E"/>
    <w:rsid w:val="00D540F8"/>
    <w:rsid w:val="00D545A8"/>
    <w:rsid w:val="00D54816"/>
    <w:rsid w:val="00D54A63"/>
    <w:rsid w:val="00D54DD7"/>
    <w:rsid w:val="00D54E9F"/>
    <w:rsid w:val="00D55724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EB"/>
    <w:rsid w:val="00D64BFD"/>
    <w:rsid w:val="00D652B0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847"/>
    <w:rsid w:val="00D858F1"/>
    <w:rsid w:val="00D85FFA"/>
    <w:rsid w:val="00D8621F"/>
    <w:rsid w:val="00D86414"/>
    <w:rsid w:val="00D864F6"/>
    <w:rsid w:val="00D86FD0"/>
    <w:rsid w:val="00D872CC"/>
    <w:rsid w:val="00D87D00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3B6"/>
    <w:rsid w:val="00DB76D3"/>
    <w:rsid w:val="00DB7F75"/>
    <w:rsid w:val="00DC0198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FC"/>
    <w:rsid w:val="00DE4411"/>
    <w:rsid w:val="00DE48CE"/>
    <w:rsid w:val="00DE48FC"/>
    <w:rsid w:val="00DE4924"/>
    <w:rsid w:val="00DE5185"/>
    <w:rsid w:val="00DE6426"/>
    <w:rsid w:val="00DE74FE"/>
    <w:rsid w:val="00DE7689"/>
    <w:rsid w:val="00DE7D84"/>
    <w:rsid w:val="00DE7F23"/>
    <w:rsid w:val="00DF07C4"/>
    <w:rsid w:val="00DF0C27"/>
    <w:rsid w:val="00DF16C2"/>
    <w:rsid w:val="00DF1F76"/>
    <w:rsid w:val="00DF2407"/>
    <w:rsid w:val="00DF25BA"/>
    <w:rsid w:val="00DF319E"/>
    <w:rsid w:val="00DF4E6F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11"/>
    <w:rsid w:val="00DF725C"/>
    <w:rsid w:val="00DF7827"/>
    <w:rsid w:val="00DF7DA1"/>
    <w:rsid w:val="00E0021F"/>
    <w:rsid w:val="00E00367"/>
    <w:rsid w:val="00E00EDB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1A8"/>
    <w:rsid w:val="00E04264"/>
    <w:rsid w:val="00E04570"/>
    <w:rsid w:val="00E05DB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64B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3"/>
    <w:rsid w:val="00E239B0"/>
    <w:rsid w:val="00E24062"/>
    <w:rsid w:val="00E24393"/>
    <w:rsid w:val="00E245F9"/>
    <w:rsid w:val="00E24F2B"/>
    <w:rsid w:val="00E2592A"/>
    <w:rsid w:val="00E271CC"/>
    <w:rsid w:val="00E27F4C"/>
    <w:rsid w:val="00E30378"/>
    <w:rsid w:val="00E3166A"/>
    <w:rsid w:val="00E3175B"/>
    <w:rsid w:val="00E317BF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4076"/>
    <w:rsid w:val="00E44C43"/>
    <w:rsid w:val="00E461F4"/>
    <w:rsid w:val="00E466C6"/>
    <w:rsid w:val="00E46E60"/>
    <w:rsid w:val="00E47A11"/>
    <w:rsid w:val="00E47A92"/>
    <w:rsid w:val="00E516E4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3892"/>
    <w:rsid w:val="00E63D59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2FCB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B07"/>
    <w:rsid w:val="00E92CE4"/>
    <w:rsid w:val="00E9301B"/>
    <w:rsid w:val="00E9360A"/>
    <w:rsid w:val="00E9461D"/>
    <w:rsid w:val="00E94CAE"/>
    <w:rsid w:val="00E94FA9"/>
    <w:rsid w:val="00E9579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6C2D"/>
    <w:rsid w:val="00EB7363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112"/>
    <w:rsid w:val="00EC4853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2362"/>
    <w:rsid w:val="00ED31ED"/>
    <w:rsid w:val="00ED4704"/>
    <w:rsid w:val="00ED6A23"/>
    <w:rsid w:val="00EE074F"/>
    <w:rsid w:val="00EE0D38"/>
    <w:rsid w:val="00EE1593"/>
    <w:rsid w:val="00EE1D6A"/>
    <w:rsid w:val="00EE2490"/>
    <w:rsid w:val="00EE25D1"/>
    <w:rsid w:val="00EE26A1"/>
    <w:rsid w:val="00EE27A3"/>
    <w:rsid w:val="00EE3188"/>
    <w:rsid w:val="00EE3308"/>
    <w:rsid w:val="00EE339D"/>
    <w:rsid w:val="00EE36FF"/>
    <w:rsid w:val="00EE3C4D"/>
    <w:rsid w:val="00EE3F6C"/>
    <w:rsid w:val="00EE46C5"/>
    <w:rsid w:val="00EE4D54"/>
    <w:rsid w:val="00EE4EE0"/>
    <w:rsid w:val="00EE59D2"/>
    <w:rsid w:val="00EE5DF7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8C3"/>
    <w:rsid w:val="00EF7FA1"/>
    <w:rsid w:val="00F001CC"/>
    <w:rsid w:val="00F01473"/>
    <w:rsid w:val="00F01768"/>
    <w:rsid w:val="00F01951"/>
    <w:rsid w:val="00F02230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BF8"/>
    <w:rsid w:val="00F10DDF"/>
    <w:rsid w:val="00F10FB9"/>
    <w:rsid w:val="00F11B0E"/>
    <w:rsid w:val="00F11B52"/>
    <w:rsid w:val="00F12366"/>
    <w:rsid w:val="00F1279E"/>
    <w:rsid w:val="00F129E3"/>
    <w:rsid w:val="00F130CB"/>
    <w:rsid w:val="00F147DF"/>
    <w:rsid w:val="00F14831"/>
    <w:rsid w:val="00F16E79"/>
    <w:rsid w:val="00F17217"/>
    <w:rsid w:val="00F17B93"/>
    <w:rsid w:val="00F2036A"/>
    <w:rsid w:val="00F21091"/>
    <w:rsid w:val="00F2147A"/>
    <w:rsid w:val="00F214BF"/>
    <w:rsid w:val="00F21706"/>
    <w:rsid w:val="00F22465"/>
    <w:rsid w:val="00F22C01"/>
    <w:rsid w:val="00F22FE1"/>
    <w:rsid w:val="00F238A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360A"/>
    <w:rsid w:val="00F33BFF"/>
    <w:rsid w:val="00F35299"/>
    <w:rsid w:val="00F3552F"/>
    <w:rsid w:val="00F3573C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3FCF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078"/>
    <w:rsid w:val="00F566D1"/>
    <w:rsid w:val="00F56BBF"/>
    <w:rsid w:val="00F56E3C"/>
    <w:rsid w:val="00F5713C"/>
    <w:rsid w:val="00F60226"/>
    <w:rsid w:val="00F60D67"/>
    <w:rsid w:val="00F60F18"/>
    <w:rsid w:val="00F61092"/>
    <w:rsid w:val="00F61131"/>
    <w:rsid w:val="00F61BEE"/>
    <w:rsid w:val="00F62396"/>
    <w:rsid w:val="00F641F0"/>
    <w:rsid w:val="00F64D80"/>
    <w:rsid w:val="00F65434"/>
    <w:rsid w:val="00F6578E"/>
    <w:rsid w:val="00F65B9D"/>
    <w:rsid w:val="00F65BE1"/>
    <w:rsid w:val="00F6681F"/>
    <w:rsid w:val="00F67ABB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3F11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B36"/>
    <w:rsid w:val="00F97FB6"/>
    <w:rsid w:val="00FA0062"/>
    <w:rsid w:val="00FA1730"/>
    <w:rsid w:val="00FA2586"/>
    <w:rsid w:val="00FA30E2"/>
    <w:rsid w:val="00FA3840"/>
    <w:rsid w:val="00FA4041"/>
    <w:rsid w:val="00FA54C8"/>
    <w:rsid w:val="00FA5569"/>
    <w:rsid w:val="00FA57A0"/>
    <w:rsid w:val="00FA5BD8"/>
    <w:rsid w:val="00FA5BFC"/>
    <w:rsid w:val="00FA5C87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A07"/>
    <w:rsid w:val="00FC0F58"/>
    <w:rsid w:val="00FC1A69"/>
    <w:rsid w:val="00FC1B2A"/>
    <w:rsid w:val="00FC1C9A"/>
    <w:rsid w:val="00FC1F39"/>
    <w:rsid w:val="00FC285C"/>
    <w:rsid w:val="00FC2DD8"/>
    <w:rsid w:val="00FC2F25"/>
    <w:rsid w:val="00FC3349"/>
    <w:rsid w:val="00FC36C3"/>
    <w:rsid w:val="00FC3D81"/>
    <w:rsid w:val="00FC431E"/>
    <w:rsid w:val="00FC437E"/>
    <w:rsid w:val="00FC466A"/>
    <w:rsid w:val="00FC4A1A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3960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487"/>
    <w:rsid w:val="00FF57E5"/>
    <w:rsid w:val="00FF599F"/>
    <w:rsid w:val="00FF6BB5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DA25B-A34C-454B-9675-40B17B76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169</cp:revision>
  <cp:lastPrinted>2009-01-30T04:53:00Z</cp:lastPrinted>
  <dcterms:created xsi:type="dcterms:W3CDTF">2022-04-24T12:43:00Z</dcterms:created>
  <dcterms:modified xsi:type="dcterms:W3CDTF">2022-04-25T13:51:00Z</dcterms:modified>
</cp:coreProperties>
</file>